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DB0" w:rsidRDefault="005B7072" w:rsidP="00856144">
      <w:pPr>
        <w:tabs>
          <w:tab w:val="left" w:pos="4500"/>
        </w:tabs>
        <w:ind w:firstLine="360"/>
      </w:pPr>
      <w:r w:rsidRPr="00094DB0">
        <w:t xml:space="preserve"> </w:t>
      </w:r>
    </w:p>
    <w:p w14:paraId="3C9EB111" w14:textId="66D10FD1" w:rsidR="00633D81" w:rsidRPr="00094DB0" w:rsidRDefault="00EC70AA" w:rsidP="00860E2E">
      <w:pPr>
        <w:tabs>
          <w:tab w:val="left" w:pos="4500"/>
        </w:tabs>
        <w:ind w:firstLine="360"/>
        <w:jc w:val="center"/>
      </w:pPr>
      <w:r w:rsidRPr="00094DB0">
        <w:t xml:space="preserve">Agenda for </w:t>
      </w:r>
      <w:r w:rsidR="002F7DD0" w:rsidRPr="00094DB0">
        <w:t>Wednesday</w:t>
      </w:r>
      <w:r w:rsidR="0025448D" w:rsidRPr="00094DB0">
        <w:t xml:space="preserve"> </w:t>
      </w:r>
      <w:r w:rsidR="007668AF" w:rsidRPr="00094DB0">
        <w:t>October</w:t>
      </w:r>
      <w:r w:rsidR="00FD276E" w:rsidRPr="00094DB0">
        <w:t xml:space="preserve"> 1</w:t>
      </w:r>
      <w:r w:rsidR="007668AF" w:rsidRPr="00094DB0">
        <w:t>1</w:t>
      </w:r>
      <w:r w:rsidR="00293FF8" w:rsidRPr="00094DB0">
        <w:t>,</w:t>
      </w:r>
      <w:r w:rsidR="00531C59" w:rsidRPr="00094DB0">
        <w:t xml:space="preserve"> </w:t>
      </w:r>
      <w:r w:rsidR="003E6AD7" w:rsidRPr="00094DB0">
        <w:t>202</w:t>
      </w:r>
      <w:r w:rsidR="009A306E" w:rsidRPr="00094DB0">
        <w:t>3</w:t>
      </w:r>
      <w:r w:rsidR="0025448D" w:rsidRPr="00094DB0">
        <w:t xml:space="preserve"> </w:t>
      </w:r>
      <w:r w:rsidR="00864073" w:rsidRPr="00094DB0">
        <w:t>–</w:t>
      </w:r>
      <w:r w:rsidRPr="00094DB0">
        <w:t xml:space="preserve"> </w:t>
      </w:r>
      <w:r w:rsidR="00FD276E" w:rsidRPr="00094DB0">
        <w:t>2pm</w:t>
      </w:r>
    </w:p>
    <w:p w14:paraId="0410BA0D" w14:textId="43FDC48E" w:rsidR="005C11C1" w:rsidRPr="00094DB0" w:rsidRDefault="00123D33" w:rsidP="005C11C1">
      <w:pPr>
        <w:tabs>
          <w:tab w:val="left" w:pos="4500"/>
        </w:tabs>
        <w:ind w:firstLine="360"/>
        <w:jc w:val="center"/>
      </w:pPr>
      <w:r w:rsidRPr="00094DB0">
        <w:t>Via</w:t>
      </w:r>
      <w:r w:rsidR="005C11C1" w:rsidRPr="00094DB0">
        <w:t xml:space="preserve"> Zoom </w:t>
      </w:r>
      <w:r w:rsidR="00A051BD" w:rsidRPr="00094DB0">
        <w:t xml:space="preserve">or </w:t>
      </w:r>
      <w:r w:rsidRPr="00094DB0">
        <w:t>in person at</w:t>
      </w:r>
      <w:r w:rsidR="00A051BD" w:rsidRPr="00094DB0">
        <w:t xml:space="preserve"> Corolla Library</w:t>
      </w:r>
    </w:p>
    <w:p w14:paraId="39BA1569" w14:textId="77777777" w:rsidR="00123D33" w:rsidRPr="00094DB0" w:rsidRDefault="00123D33" w:rsidP="005C11C1">
      <w:pPr>
        <w:tabs>
          <w:tab w:val="left" w:pos="4500"/>
        </w:tabs>
        <w:ind w:firstLine="360"/>
        <w:jc w:val="center"/>
      </w:pPr>
    </w:p>
    <w:p w14:paraId="0FDB8F6A" w14:textId="4667CAFB" w:rsidR="00123D33" w:rsidRPr="00094DB0" w:rsidRDefault="00123D33" w:rsidP="005C11C1">
      <w:pPr>
        <w:tabs>
          <w:tab w:val="left" w:pos="4500"/>
        </w:tabs>
        <w:ind w:firstLine="360"/>
        <w:jc w:val="center"/>
      </w:pPr>
      <w:r w:rsidRPr="00094DB0">
        <w:t>In attendance: President Meghan Agresto, Vice-President/Treasurer Bryan Daggett,</w:t>
      </w:r>
      <w:r w:rsidR="00657339" w:rsidRPr="00094DB0">
        <w:t xml:space="preserve"> Secretary Allison Broughton, Al Marzetti, Susan Taylor, Marcy Moore, Wayne Evans. Executive Director Sylvia Wolff. Members of the public: Karen Clark.</w:t>
      </w:r>
    </w:p>
    <w:p w14:paraId="28CE5D54" w14:textId="783A70BD" w:rsidR="00BB235C" w:rsidRPr="00094DB0" w:rsidRDefault="00BB235C" w:rsidP="00ED3162">
      <w:pPr>
        <w:jc w:val="center"/>
      </w:pPr>
    </w:p>
    <w:p w14:paraId="2277220E" w14:textId="694A099F" w:rsidR="00E654CE" w:rsidRPr="00094DB0" w:rsidRDefault="00657339" w:rsidP="00E654CE">
      <w:pPr>
        <w:ind w:firstLine="360"/>
        <w:rPr>
          <w:b/>
        </w:rPr>
      </w:pPr>
      <w:r w:rsidRPr="00094DB0">
        <w:rPr>
          <w:bCs/>
        </w:rPr>
        <w:t>The meeting was called to order at 2pm. A quorum was established.</w:t>
      </w:r>
      <w:r w:rsidR="00D168E2" w:rsidRPr="00094DB0">
        <w:rPr>
          <w:b/>
        </w:rPr>
        <w:t xml:space="preserve"> </w:t>
      </w:r>
    </w:p>
    <w:p w14:paraId="2E6BA091" w14:textId="77777777" w:rsidR="00123D33" w:rsidRPr="00094DB0" w:rsidRDefault="00123D33" w:rsidP="00E654CE">
      <w:pPr>
        <w:ind w:firstLine="360"/>
      </w:pPr>
    </w:p>
    <w:p w14:paraId="4BDF7ECB" w14:textId="02D487D5" w:rsidR="00E654CE" w:rsidRPr="00094DB0" w:rsidRDefault="007B28B4" w:rsidP="007203C9">
      <w:pPr>
        <w:ind w:firstLine="720"/>
        <w:rPr>
          <w:u w:val="single"/>
        </w:rPr>
      </w:pPr>
      <w:r w:rsidRPr="00094DB0">
        <w:rPr>
          <w:u w:val="single"/>
        </w:rPr>
        <w:t>Board action</w:t>
      </w:r>
    </w:p>
    <w:p w14:paraId="358620C6" w14:textId="19F47ACF" w:rsidR="00860E2E" w:rsidRPr="00094DB0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  <w:szCs w:val="24"/>
        </w:rPr>
        <w:t xml:space="preserve">Approve </w:t>
      </w:r>
      <w:r w:rsidR="00A8637F" w:rsidRPr="00094DB0">
        <w:rPr>
          <w:rFonts w:ascii="Times New Roman" w:hAnsi="Times New Roman"/>
          <w:szCs w:val="24"/>
        </w:rPr>
        <w:t>September</w:t>
      </w:r>
      <w:r w:rsidRPr="00094DB0">
        <w:rPr>
          <w:rFonts w:ascii="Times New Roman" w:hAnsi="Times New Roman"/>
          <w:szCs w:val="24"/>
        </w:rPr>
        <w:t xml:space="preserve"> minutes</w:t>
      </w:r>
      <w:r w:rsidR="00123D33" w:rsidRPr="00094DB0">
        <w:rPr>
          <w:rFonts w:ascii="Times New Roman" w:hAnsi="Times New Roman"/>
          <w:szCs w:val="24"/>
        </w:rPr>
        <w:t xml:space="preserve"> – Meghan made a motion to approve September’s meeting minutes. Susan seconded and all voted in favor.</w:t>
      </w:r>
    </w:p>
    <w:p w14:paraId="73F3F0F6" w14:textId="6250E0D9" w:rsidR="002D7B20" w:rsidRPr="00094DB0" w:rsidRDefault="00A8637F" w:rsidP="002D7B2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  <w:szCs w:val="24"/>
        </w:rPr>
        <w:t xml:space="preserve">Approve for posting on website: </w:t>
      </w:r>
      <w:r w:rsidR="002D7B20" w:rsidRPr="00094DB0">
        <w:rPr>
          <w:rFonts w:ascii="Times New Roman" w:hAnsi="Times New Roman"/>
          <w:szCs w:val="24"/>
        </w:rPr>
        <w:t>H</w:t>
      </w:r>
      <w:r w:rsidR="003E67E0" w:rsidRPr="00094DB0">
        <w:rPr>
          <w:rFonts w:ascii="Times New Roman" w:hAnsi="Times New Roman"/>
          <w:szCs w:val="24"/>
        </w:rPr>
        <w:t>B</w:t>
      </w:r>
      <w:r w:rsidR="002D7B20" w:rsidRPr="00094DB0">
        <w:rPr>
          <w:rFonts w:ascii="Times New Roman" w:hAnsi="Times New Roman"/>
          <w:szCs w:val="24"/>
        </w:rPr>
        <w:t xml:space="preserve"> 49</w:t>
      </w:r>
      <w:r w:rsidR="00123D33" w:rsidRPr="00094DB0">
        <w:rPr>
          <w:rFonts w:ascii="Times New Roman" w:hAnsi="Times New Roman"/>
          <w:szCs w:val="24"/>
        </w:rPr>
        <w:t xml:space="preserve"> </w:t>
      </w:r>
      <w:r w:rsidR="0045029E" w:rsidRPr="00094DB0">
        <w:rPr>
          <w:rFonts w:ascii="Times New Roman" w:hAnsi="Times New Roman"/>
          <w:szCs w:val="24"/>
        </w:rPr>
        <w:t>–</w:t>
      </w:r>
      <w:r w:rsidR="00E1485C" w:rsidRPr="00094DB0">
        <w:rPr>
          <w:rFonts w:ascii="Times New Roman" w:hAnsi="Times New Roman"/>
          <w:szCs w:val="24"/>
        </w:rPr>
        <w:t xml:space="preserve"> An amended document will be sent for board approval in the next 7 to 10 days.</w:t>
      </w:r>
    </w:p>
    <w:p w14:paraId="59CEE2BA" w14:textId="7A9BA109" w:rsidR="007668AF" w:rsidRPr="00094DB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094DB0">
        <w:rPr>
          <w:rFonts w:ascii="Times New Roman" w:hAnsi="Times New Roman"/>
          <w:szCs w:val="24"/>
        </w:rPr>
        <w:t>Discussion</w:t>
      </w:r>
      <w:r w:rsidR="00E1485C" w:rsidRPr="00094DB0">
        <w:rPr>
          <w:rFonts w:ascii="Times New Roman" w:hAnsi="Times New Roman"/>
          <w:szCs w:val="24"/>
        </w:rPr>
        <w:t xml:space="preserve"> regarding</w:t>
      </w:r>
      <w:r w:rsidR="003E67E0" w:rsidRPr="00094DB0">
        <w:rPr>
          <w:rFonts w:ascii="Times New Roman" w:hAnsi="Times New Roman"/>
          <w:szCs w:val="24"/>
        </w:rPr>
        <w:t xml:space="preserve"> Emerge Consulting,</w:t>
      </w:r>
      <w:r w:rsidR="00E1485C" w:rsidRPr="00094DB0">
        <w:rPr>
          <w:rFonts w:ascii="Times New Roman" w:hAnsi="Times New Roman"/>
          <w:szCs w:val="24"/>
        </w:rPr>
        <w:t xml:space="preserve"> a</w:t>
      </w:r>
      <w:r w:rsidRPr="00094DB0">
        <w:rPr>
          <w:rFonts w:ascii="Times New Roman" w:hAnsi="Times New Roman"/>
          <w:szCs w:val="24"/>
        </w:rPr>
        <w:t xml:space="preserve"> </w:t>
      </w:r>
      <w:r w:rsidR="00E1485C" w:rsidRPr="00094DB0">
        <w:rPr>
          <w:rFonts w:ascii="Times New Roman" w:hAnsi="Times New Roman"/>
        </w:rPr>
        <w:t>t</w:t>
      </w:r>
      <w:r w:rsidRPr="00094DB0">
        <w:rPr>
          <w:rFonts w:ascii="Times New Roman" w:hAnsi="Times New Roman"/>
        </w:rPr>
        <w:t>ech support company</w:t>
      </w:r>
      <w:r w:rsidR="00E1485C" w:rsidRPr="00094DB0">
        <w:rPr>
          <w:rFonts w:ascii="Times New Roman" w:hAnsi="Times New Roman"/>
        </w:rPr>
        <w:t xml:space="preserve"> that caters to </w:t>
      </w:r>
      <w:r w:rsidR="003E67E0" w:rsidRPr="00094DB0">
        <w:rPr>
          <w:rFonts w:ascii="Times New Roman" w:hAnsi="Times New Roman"/>
        </w:rPr>
        <w:t xml:space="preserve">specifically to </w:t>
      </w:r>
      <w:r w:rsidR="00E1485C" w:rsidRPr="00094DB0">
        <w:rPr>
          <w:rFonts w:ascii="Times New Roman" w:hAnsi="Times New Roman"/>
        </w:rPr>
        <w:t>charter schools</w:t>
      </w:r>
      <w:r w:rsidR="003E67E0" w:rsidRPr="00094DB0">
        <w:rPr>
          <w:rFonts w:ascii="Times New Roman" w:hAnsi="Times New Roman"/>
        </w:rPr>
        <w:t>,</w:t>
      </w:r>
      <w:r w:rsidR="00E1485C" w:rsidRPr="00094DB0">
        <w:rPr>
          <w:rFonts w:ascii="Times New Roman" w:hAnsi="Times New Roman"/>
        </w:rPr>
        <w:t xml:space="preserve"> at a rate of $700/mo. </w:t>
      </w:r>
      <w:r w:rsidR="000A5DDC" w:rsidRPr="00094DB0">
        <w:rPr>
          <w:rFonts w:ascii="Times New Roman" w:hAnsi="Times New Roman"/>
        </w:rPr>
        <w:t xml:space="preserve">Sylvia will </w:t>
      </w:r>
      <w:r w:rsidR="001B612F" w:rsidRPr="00094DB0">
        <w:rPr>
          <w:rFonts w:ascii="Times New Roman" w:hAnsi="Times New Roman"/>
        </w:rPr>
        <w:t>follow up with the company with some additional question.</w:t>
      </w:r>
    </w:p>
    <w:p w14:paraId="35E694CC" w14:textId="7226E55F" w:rsidR="007668AF" w:rsidRPr="00094DB0" w:rsidRDefault="007668AF" w:rsidP="002D7B2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  <w:szCs w:val="24"/>
        </w:rPr>
        <w:t>Discuss next year’s ADM (could be up to 55 per 20% growth)</w:t>
      </w:r>
      <w:r w:rsidR="000A5DDC" w:rsidRPr="00094DB0">
        <w:rPr>
          <w:rFonts w:ascii="Times New Roman" w:hAnsi="Times New Roman"/>
          <w:szCs w:val="24"/>
        </w:rPr>
        <w:t xml:space="preserve"> – Meghan made a motion to increase the draft ADM to 55 for next year. Bryan seconded and all voted in favor.</w:t>
      </w:r>
    </w:p>
    <w:p w14:paraId="78FB3E7E" w14:textId="77777777" w:rsidR="00123D33" w:rsidRPr="00094DB0" w:rsidRDefault="00123D33" w:rsidP="00764AF5">
      <w:pPr>
        <w:ind w:firstLine="360"/>
      </w:pPr>
    </w:p>
    <w:p w14:paraId="27685346" w14:textId="167DF3B6" w:rsidR="00764AF5" w:rsidRPr="00094DB0" w:rsidRDefault="003A6044" w:rsidP="007203C9">
      <w:pPr>
        <w:ind w:firstLine="720"/>
        <w:rPr>
          <w:u w:val="single"/>
        </w:rPr>
      </w:pPr>
      <w:r w:rsidRPr="00094DB0">
        <w:rPr>
          <w:u w:val="single"/>
        </w:rPr>
        <w:t>Board President/</w:t>
      </w:r>
      <w:r w:rsidR="001428EB" w:rsidRPr="00094DB0">
        <w:rPr>
          <w:u w:val="single"/>
        </w:rPr>
        <w:t>Director’s Update</w:t>
      </w:r>
    </w:p>
    <w:p w14:paraId="0DCF64B8" w14:textId="43F8D5A7" w:rsidR="00FD276E" w:rsidRPr="00094DB0" w:rsidRDefault="00FD276E" w:rsidP="001B5CF6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094DB0">
        <w:rPr>
          <w:rFonts w:ascii="Times New Roman" w:hAnsi="Times New Roman"/>
          <w:bCs/>
        </w:rPr>
        <w:t>Enrollment</w:t>
      </w:r>
      <w:r w:rsidR="007668AF" w:rsidRPr="00094DB0">
        <w:rPr>
          <w:rFonts w:ascii="Times New Roman" w:hAnsi="Times New Roman"/>
          <w:bCs/>
        </w:rPr>
        <w:t>/attendance</w:t>
      </w:r>
      <w:r w:rsidRPr="00094DB0">
        <w:rPr>
          <w:rFonts w:ascii="Times New Roman" w:hAnsi="Times New Roman"/>
          <w:bCs/>
        </w:rPr>
        <w:t xml:space="preserve"> update</w:t>
      </w:r>
      <w:r w:rsidR="000A5DDC" w:rsidRPr="00094DB0">
        <w:rPr>
          <w:rFonts w:ascii="Times New Roman" w:hAnsi="Times New Roman"/>
          <w:bCs/>
        </w:rPr>
        <w:t xml:space="preserve"> – A student from last year returned this week. Another family has verbally committed to enrolling their kindergartener and first grader on November 2. </w:t>
      </w:r>
    </w:p>
    <w:p w14:paraId="190AFBEB" w14:textId="1834BE40" w:rsidR="007668AF" w:rsidRPr="00094DB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094DB0">
        <w:rPr>
          <w:rFonts w:ascii="Times New Roman" w:hAnsi="Times New Roman"/>
          <w:bCs/>
        </w:rPr>
        <w:t>Personnel – sick days/professional development/volunteer report</w:t>
      </w:r>
      <w:r w:rsidR="00847E1E" w:rsidRPr="00094DB0">
        <w:rPr>
          <w:rFonts w:ascii="Times New Roman" w:hAnsi="Times New Roman"/>
          <w:bCs/>
        </w:rPr>
        <w:t xml:space="preserve"> – Sylvia attended a McKinney Vento conference on Monday. Teacher Kelly is finishing LTRS training. Teachers Voldish and F</w:t>
      </w:r>
      <w:r w:rsidR="008063BC" w:rsidRPr="00094DB0">
        <w:rPr>
          <w:rFonts w:ascii="Times New Roman" w:hAnsi="Times New Roman"/>
          <w:bCs/>
        </w:rPr>
        <w:t>retwell</w:t>
      </w:r>
      <w:r w:rsidR="00847E1E" w:rsidRPr="00094DB0">
        <w:rPr>
          <w:rFonts w:ascii="Times New Roman" w:hAnsi="Times New Roman"/>
          <w:bCs/>
        </w:rPr>
        <w:t xml:space="preserve"> are pursuing LTRS as well. Teachers Voldish and Gill are both entering the final year of their respective M.Ed. programs. </w:t>
      </w:r>
    </w:p>
    <w:p w14:paraId="3DE21C43" w14:textId="545FC275" w:rsidR="00847E1E" w:rsidRPr="00094DB0" w:rsidRDefault="00847E1E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094DB0">
        <w:rPr>
          <w:rFonts w:ascii="Times New Roman" w:hAnsi="Times New Roman"/>
          <w:bCs/>
        </w:rPr>
        <w:t xml:space="preserve">SIP – clothes swap </w:t>
      </w:r>
      <w:r w:rsidR="00D64443" w:rsidRPr="00094DB0">
        <w:rPr>
          <w:rFonts w:ascii="Times New Roman" w:hAnsi="Times New Roman"/>
          <w:bCs/>
        </w:rPr>
        <w:t xml:space="preserve">and sip with SIP </w:t>
      </w:r>
      <w:r w:rsidRPr="00094DB0">
        <w:rPr>
          <w:rFonts w:ascii="Times New Roman" w:hAnsi="Times New Roman"/>
          <w:bCs/>
        </w:rPr>
        <w:t>next Friday. Ice cream Friday from Carolina Ice Cream and Waffle – they are donating ice cream and $1000 to the school. Outside of school clubs: tennis, surf, soccer, and volleyball.</w:t>
      </w:r>
    </w:p>
    <w:p w14:paraId="08E1E86C" w14:textId="668E7FC2" w:rsidR="007668AF" w:rsidRPr="00094DB0" w:rsidRDefault="007668AF" w:rsidP="00534152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094DB0">
        <w:rPr>
          <w:rFonts w:ascii="Times New Roman" w:hAnsi="Times New Roman"/>
          <w:bCs/>
        </w:rPr>
        <w:t>Innovative Involvements: Projects/Field Trips/Daily Operations</w:t>
      </w:r>
      <w:r w:rsidR="00847E1E" w:rsidRPr="00094DB0">
        <w:rPr>
          <w:rFonts w:ascii="Times New Roman" w:hAnsi="Times New Roman"/>
          <w:bCs/>
        </w:rPr>
        <w:t xml:space="preserve"> – October 17 to Island Farm and Elizabethan Gardens. Planning overnights to DC and camping for middle schoolers. Third-fifth graders will visit Raleigh in the spring. Teacher Voldish is starting a ladybugs project. Finish up 3D printing project but ran into a mechanical issue.</w:t>
      </w:r>
    </w:p>
    <w:p w14:paraId="2D42026C" w14:textId="08BE2733" w:rsidR="00E52EB1" w:rsidRPr="00094DB0" w:rsidRDefault="007668AF" w:rsidP="00847E1E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094DB0">
        <w:rPr>
          <w:rFonts w:ascii="Times New Roman" w:hAnsi="Times New Roman"/>
          <w:bCs/>
        </w:rPr>
        <w:lastRenderedPageBreak/>
        <w:t xml:space="preserve">Data, Grants, Testing and Reports </w:t>
      </w:r>
      <w:r w:rsidR="000A5DDC" w:rsidRPr="00094DB0">
        <w:rPr>
          <w:rFonts w:ascii="Times New Roman" w:hAnsi="Times New Roman"/>
          <w:bCs/>
        </w:rPr>
        <w:t xml:space="preserve">- ISIP (individual student indicator of progress) scores are pretty solid. Interventions will occur </w:t>
      </w:r>
      <w:r w:rsidR="00847E1E" w:rsidRPr="00094DB0">
        <w:rPr>
          <w:rFonts w:ascii="Times New Roman" w:hAnsi="Times New Roman"/>
          <w:bCs/>
        </w:rPr>
        <w:t xml:space="preserve">for a couple of red flags, which were already on the radar. BOGs had 100% participation. </w:t>
      </w:r>
      <w:r w:rsidR="001B612F" w:rsidRPr="00094DB0">
        <w:rPr>
          <w:rFonts w:ascii="Times New Roman" w:hAnsi="Times New Roman"/>
          <w:bCs/>
        </w:rPr>
        <w:t>Teacher Voldish is starting Portfolios with some students.</w:t>
      </w:r>
    </w:p>
    <w:p w14:paraId="3098A23F" w14:textId="77777777" w:rsidR="00123D33" w:rsidRPr="00094DB0" w:rsidRDefault="00123D33" w:rsidP="00123D33">
      <w:pPr>
        <w:ind w:firstLine="720"/>
      </w:pPr>
    </w:p>
    <w:p w14:paraId="6B40FEFF" w14:textId="772D3F8C" w:rsidR="00B14B05" w:rsidRPr="00094DB0" w:rsidRDefault="001C6416" w:rsidP="00123D33">
      <w:pPr>
        <w:ind w:firstLine="720"/>
        <w:rPr>
          <w:u w:val="single"/>
        </w:rPr>
      </w:pPr>
      <w:r w:rsidRPr="00094DB0">
        <w:rPr>
          <w:u w:val="single"/>
        </w:rPr>
        <w:t>Treasurer’s Report</w:t>
      </w:r>
      <w:r w:rsidR="00AB5A3C" w:rsidRPr="00094DB0">
        <w:rPr>
          <w:color w:val="222222"/>
          <w:u w:val="single"/>
          <w:shd w:val="clear" w:color="auto" w:fill="FFFFFF"/>
        </w:rPr>
        <w:t xml:space="preserve"> </w:t>
      </w:r>
      <w:r w:rsidR="009A306E" w:rsidRPr="00094DB0">
        <w:rPr>
          <w:color w:val="222222"/>
          <w:u w:val="single"/>
          <w:shd w:val="clear" w:color="auto" w:fill="FFFFFF"/>
        </w:rPr>
        <w:t xml:space="preserve"> </w:t>
      </w:r>
      <w:r w:rsidR="00FD276E" w:rsidRPr="00094DB0">
        <w:rPr>
          <w:color w:val="222222"/>
          <w:u w:val="single"/>
        </w:rPr>
        <w:t xml:space="preserve"> </w:t>
      </w:r>
    </w:p>
    <w:p w14:paraId="4637EA92" w14:textId="2BA632EC" w:rsidR="00657339" w:rsidRDefault="00657339" w:rsidP="00094DB0">
      <w:pPr>
        <w:ind w:left="720"/>
        <w:rPr>
          <w:color w:val="000000"/>
        </w:rPr>
      </w:pPr>
      <w:r w:rsidRPr="00094DB0">
        <w:rPr>
          <w:color w:val="000000"/>
        </w:rPr>
        <w:t>September expenses were slightly under budget at $41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 xml:space="preserve"> while non</w:t>
      </w:r>
      <w:r w:rsidR="0045029E" w:rsidRPr="00094DB0">
        <w:rPr>
          <w:color w:val="000000"/>
        </w:rPr>
        <w:t>-</w:t>
      </w:r>
      <w:r w:rsidRPr="00094DB0">
        <w:rPr>
          <w:color w:val="000000"/>
        </w:rPr>
        <w:t>donation revenue was $55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 xml:space="preserve"> for a monthly surplus of $14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 xml:space="preserve">. Currituck and </w:t>
      </w:r>
      <w:r w:rsidR="0045029E" w:rsidRPr="00094DB0">
        <w:rPr>
          <w:color w:val="000000"/>
        </w:rPr>
        <w:t>Dare County</w:t>
      </w:r>
      <w:r w:rsidRPr="00094DB0">
        <w:rPr>
          <w:color w:val="000000"/>
        </w:rPr>
        <w:t xml:space="preserve"> mon</w:t>
      </w:r>
      <w:r w:rsidR="0045029E" w:rsidRPr="00094DB0">
        <w:rPr>
          <w:color w:val="000000"/>
        </w:rPr>
        <w:t>ies should arrive</w:t>
      </w:r>
      <w:r w:rsidRPr="00094DB0">
        <w:rPr>
          <w:color w:val="000000"/>
        </w:rPr>
        <w:t xml:space="preserve"> shortl</w:t>
      </w:r>
      <w:r w:rsidR="0045029E" w:rsidRPr="00094DB0">
        <w:rPr>
          <w:color w:val="000000"/>
        </w:rPr>
        <w:t>y</w:t>
      </w:r>
      <w:r w:rsidRPr="00094DB0">
        <w:rPr>
          <w:color w:val="000000"/>
        </w:rPr>
        <w:t xml:space="preserve"> and that will </w:t>
      </w:r>
      <w:r w:rsidR="0045029E" w:rsidRPr="00094DB0">
        <w:rPr>
          <w:color w:val="000000"/>
        </w:rPr>
        <w:t>maintain</w:t>
      </w:r>
      <w:r w:rsidRPr="00094DB0">
        <w:rPr>
          <w:color w:val="000000"/>
        </w:rPr>
        <w:t xml:space="preserve"> a surplus over the next few months. We anticipate a drop in state money as </w:t>
      </w:r>
      <w:r w:rsidR="0045029E" w:rsidRPr="00094DB0">
        <w:rPr>
          <w:color w:val="000000"/>
        </w:rPr>
        <w:t>the</w:t>
      </w:r>
      <w:r w:rsidRPr="00094DB0">
        <w:rPr>
          <w:color w:val="000000"/>
        </w:rPr>
        <w:t xml:space="preserve"> average daily membership (ADM) for the first 10 days of school was below </w:t>
      </w:r>
      <w:r w:rsidR="0045029E" w:rsidRPr="00094DB0">
        <w:rPr>
          <w:color w:val="000000"/>
        </w:rPr>
        <w:t>the</w:t>
      </w:r>
      <w:r w:rsidRPr="00094DB0">
        <w:rPr>
          <w:color w:val="000000"/>
        </w:rPr>
        <w:t xml:space="preserve"> projection utilized to draw state funds.</w:t>
      </w:r>
    </w:p>
    <w:p w14:paraId="36690389" w14:textId="77777777" w:rsidR="00094DB0" w:rsidRPr="00094DB0" w:rsidRDefault="00094DB0" w:rsidP="00094DB0">
      <w:pPr>
        <w:ind w:left="720"/>
        <w:rPr>
          <w:color w:val="000000"/>
        </w:rPr>
      </w:pPr>
    </w:p>
    <w:p w14:paraId="6A2ED06F" w14:textId="671E05FC" w:rsidR="00657339" w:rsidRPr="00094DB0" w:rsidRDefault="00657339" w:rsidP="007203C9">
      <w:pPr>
        <w:ind w:left="720"/>
        <w:rPr>
          <w:color w:val="000000"/>
        </w:rPr>
      </w:pPr>
      <w:r w:rsidRPr="00094DB0">
        <w:rPr>
          <w:color w:val="000000"/>
        </w:rPr>
        <w:t>The draft of the annual audit is complete with no areas of concern. We will complete the Management Discussion &amp; Analysis section to finalize the audit.</w:t>
      </w:r>
    </w:p>
    <w:p w14:paraId="20FF13A9" w14:textId="77777777" w:rsidR="00657339" w:rsidRPr="00094DB0" w:rsidRDefault="00657339" w:rsidP="007203C9">
      <w:pPr>
        <w:ind w:left="720"/>
        <w:rPr>
          <w:color w:val="000000"/>
        </w:rPr>
      </w:pPr>
    </w:p>
    <w:p w14:paraId="74A1EBFF" w14:textId="0727BA77" w:rsidR="00657339" w:rsidRPr="00094DB0" w:rsidRDefault="00657339" w:rsidP="007203C9">
      <w:pPr>
        <w:ind w:left="720"/>
        <w:rPr>
          <w:color w:val="000000"/>
        </w:rPr>
      </w:pPr>
      <w:r w:rsidRPr="00094DB0">
        <w:rPr>
          <w:color w:val="000000"/>
        </w:rPr>
        <w:t xml:space="preserve">As of today, October 8th, </w:t>
      </w:r>
      <w:r w:rsidR="0045029E" w:rsidRPr="00094DB0">
        <w:rPr>
          <w:color w:val="000000"/>
        </w:rPr>
        <w:t>the</w:t>
      </w:r>
      <w:r w:rsidRPr="00094DB0">
        <w:rPr>
          <w:color w:val="000000"/>
        </w:rPr>
        <w:t xml:space="preserve"> operating account had $137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>, the new building account had $343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 xml:space="preserve"> (the deposit payment to the builder will lower </w:t>
      </w:r>
      <w:r w:rsidR="0045029E" w:rsidRPr="00094DB0">
        <w:rPr>
          <w:color w:val="000000"/>
        </w:rPr>
        <w:t>the</w:t>
      </w:r>
      <w:r w:rsidRPr="00094DB0">
        <w:rPr>
          <w:color w:val="000000"/>
        </w:rPr>
        <w:t xml:space="preserve"> balance to $203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 xml:space="preserve">) and </w:t>
      </w:r>
      <w:r w:rsidR="0045029E" w:rsidRPr="00094DB0">
        <w:rPr>
          <w:color w:val="000000"/>
        </w:rPr>
        <w:t>the</w:t>
      </w:r>
      <w:r w:rsidRPr="00094DB0">
        <w:rPr>
          <w:color w:val="000000"/>
        </w:rPr>
        <w:t xml:space="preserve"> CD accounts have grown to $913</w:t>
      </w:r>
      <w:r w:rsidR="0045029E" w:rsidRPr="00094DB0">
        <w:rPr>
          <w:color w:val="000000"/>
        </w:rPr>
        <w:t>k</w:t>
      </w:r>
      <w:r w:rsidRPr="00094DB0">
        <w:rPr>
          <w:color w:val="000000"/>
        </w:rPr>
        <w:t xml:space="preserve">. Our cash flow plan should allow progress payments to </w:t>
      </w:r>
      <w:r w:rsidR="0045029E" w:rsidRPr="00094DB0">
        <w:rPr>
          <w:color w:val="000000"/>
        </w:rPr>
        <w:t xml:space="preserve">be made to </w:t>
      </w:r>
      <w:r w:rsidRPr="00094DB0">
        <w:rPr>
          <w:color w:val="000000"/>
        </w:rPr>
        <w:t>the builder and postpone any loan decision until early spring.</w:t>
      </w:r>
    </w:p>
    <w:p w14:paraId="246AA4D0" w14:textId="77777777" w:rsidR="00123D33" w:rsidRPr="00094DB0" w:rsidRDefault="00123D33" w:rsidP="007203C9">
      <w:pPr>
        <w:shd w:val="clear" w:color="auto" w:fill="FFFFFF"/>
        <w:ind w:left="720" w:firstLine="720"/>
      </w:pPr>
    </w:p>
    <w:p w14:paraId="5D2B7A25" w14:textId="2DC604A8" w:rsidR="0055336B" w:rsidRPr="00094DB0" w:rsidRDefault="00E33FA9" w:rsidP="00123D33">
      <w:pPr>
        <w:shd w:val="clear" w:color="auto" w:fill="FFFFFF"/>
        <w:ind w:firstLine="720"/>
        <w:rPr>
          <w:color w:val="222222"/>
          <w:u w:val="single"/>
        </w:rPr>
      </w:pPr>
      <w:r w:rsidRPr="00094DB0">
        <w:rPr>
          <w:u w:val="single"/>
        </w:rPr>
        <w:t>Committee Report</w:t>
      </w:r>
      <w:r w:rsidR="0020627E" w:rsidRPr="00094DB0">
        <w:rPr>
          <w:u w:val="single"/>
        </w:rPr>
        <w:t>s</w:t>
      </w:r>
    </w:p>
    <w:p w14:paraId="546A1DED" w14:textId="7023D409" w:rsidR="001C1E2F" w:rsidRPr="00094DB0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  <w:color w:val="222222"/>
          <w:szCs w:val="24"/>
        </w:rPr>
        <w:t>Curriculum</w:t>
      </w:r>
      <w:r w:rsidR="004C026B" w:rsidRPr="00094DB0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094DB0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094DB0">
        <w:rPr>
          <w:rFonts w:ascii="Times New Roman" w:hAnsi="Times New Roman"/>
          <w:color w:val="222222"/>
          <w:szCs w:val="24"/>
        </w:rPr>
        <w:t xml:space="preserve"> </w:t>
      </w:r>
      <w:r w:rsidR="006A2C28" w:rsidRPr="00094DB0">
        <w:rPr>
          <w:rFonts w:ascii="Times New Roman" w:hAnsi="Times New Roman"/>
          <w:color w:val="222222"/>
          <w:szCs w:val="24"/>
        </w:rPr>
        <w:t xml:space="preserve">– </w:t>
      </w:r>
      <w:r w:rsidR="00D64443" w:rsidRPr="00094DB0">
        <w:rPr>
          <w:rFonts w:ascii="Times New Roman" w:hAnsi="Times New Roman"/>
          <w:color w:val="222222"/>
          <w:szCs w:val="24"/>
        </w:rPr>
        <w:t>Goal to keep up with PDP on NCEES. Halfway through observations – three completed, two next week, and one the following week. Completed evaluations have been shared with Sylvia.</w:t>
      </w:r>
    </w:p>
    <w:p w14:paraId="682427DF" w14:textId="3C509102" w:rsidR="00052B32" w:rsidRPr="00094DB0" w:rsidRDefault="00AF1617" w:rsidP="00FD276E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</w:rPr>
      </w:pPr>
      <w:r w:rsidRPr="00094DB0">
        <w:rPr>
          <w:rFonts w:ascii="Times New Roman" w:hAnsi="Times New Roman"/>
          <w:szCs w:val="24"/>
        </w:rPr>
        <w:t>Capital Campaign</w:t>
      </w:r>
      <w:r w:rsidR="00BC4F53" w:rsidRPr="00094DB0">
        <w:rPr>
          <w:rFonts w:ascii="Times New Roman" w:hAnsi="Times New Roman"/>
          <w:szCs w:val="24"/>
        </w:rPr>
        <w:t xml:space="preserve"> </w:t>
      </w:r>
      <w:r w:rsidR="000B41B2" w:rsidRPr="00094DB0">
        <w:rPr>
          <w:rFonts w:ascii="Times New Roman" w:hAnsi="Times New Roman"/>
          <w:szCs w:val="24"/>
        </w:rPr>
        <w:t>Committee Update –</w:t>
      </w:r>
      <w:r w:rsidR="00FD276E" w:rsidRPr="00094DB0">
        <w:rPr>
          <w:rFonts w:ascii="Times New Roman" w:hAnsi="Times New Roman"/>
          <w:color w:val="222222"/>
        </w:rPr>
        <w:t xml:space="preserve"> Walking tour</w:t>
      </w:r>
      <w:r w:rsidR="00D64443" w:rsidRPr="00094DB0">
        <w:rPr>
          <w:rFonts w:ascii="Times New Roman" w:hAnsi="Times New Roman"/>
          <w:color w:val="222222"/>
        </w:rPr>
        <w:t>s wrapped up today until Thanksgiving and Christmas. Two matching donations at the golf event, plus a possible additional donation from the course</w:t>
      </w:r>
      <w:r w:rsidR="001015FC" w:rsidRPr="00094DB0">
        <w:rPr>
          <w:rFonts w:ascii="Times New Roman" w:hAnsi="Times New Roman"/>
          <w:color w:val="222222"/>
        </w:rPr>
        <w:t xml:space="preserve"> and from Corolla Chapel</w:t>
      </w:r>
      <w:r w:rsidR="00D64443" w:rsidRPr="00094DB0">
        <w:rPr>
          <w:rFonts w:ascii="Times New Roman" w:hAnsi="Times New Roman"/>
          <w:color w:val="222222"/>
        </w:rPr>
        <w:t>. Email blast went out when we got the building permit. Will send another with official groundbreaking.</w:t>
      </w:r>
      <w:r w:rsidR="00FD276E" w:rsidRPr="00094DB0">
        <w:rPr>
          <w:rFonts w:ascii="Times New Roman" w:hAnsi="Times New Roman"/>
          <w:color w:val="222222"/>
        </w:rPr>
        <w:t xml:space="preserve"> </w:t>
      </w:r>
    </w:p>
    <w:p w14:paraId="17C94761" w14:textId="77777777" w:rsidR="00451A5C" w:rsidRPr="00094DB0" w:rsidRDefault="008E4D5A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</w:rPr>
        <w:t>Facilities Committee</w:t>
      </w:r>
      <w:r w:rsidR="009332FF" w:rsidRPr="00094DB0">
        <w:rPr>
          <w:rFonts w:ascii="Times New Roman" w:hAnsi="Times New Roman"/>
          <w:color w:val="222222"/>
        </w:rPr>
        <w:t xml:space="preserve"> </w:t>
      </w:r>
      <w:r w:rsidR="00C7474E" w:rsidRPr="00094DB0">
        <w:rPr>
          <w:rFonts w:ascii="Times New Roman" w:hAnsi="Times New Roman"/>
          <w:color w:val="222222"/>
        </w:rPr>
        <w:t xml:space="preserve">– </w:t>
      </w:r>
      <w:r w:rsidR="001C1E2F" w:rsidRPr="00094DB0">
        <w:rPr>
          <w:rFonts w:ascii="Times New Roman" w:hAnsi="Times New Roman"/>
          <w:color w:val="222222"/>
        </w:rPr>
        <w:t xml:space="preserve"> </w:t>
      </w:r>
    </w:p>
    <w:p w14:paraId="1F702C38" w14:textId="37AD5BC0" w:rsidR="00C12C17" w:rsidRPr="00094DB0" w:rsidRDefault="00A8637F" w:rsidP="00451A5C">
      <w:pPr>
        <w:pStyle w:val="ListParagraph"/>
        <w:numPr>
          <w:ilvl w:val="1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  <w:color w:val="222222"/>
        </w:rPr>
        <w:t>Building permit, and progress on lot</w:t>
      </w:r>
      <w:r w:rsidR="00D64443" w:rsidRPr="00094DB0">
        <w:rPr>
          <w:rFonts w:ascii="Times New Roman" w:hAnsi="Times New Roman"/>
          <w:color w:val="222222"/>
        </w:rPr>
        <w:t xml:space="preserve"> – The first piling didn’t hit ground so it will take more and longer pilings to build the building.</w:t>
      </w:r>
    </w:p>
    <w:p w14:paraId="3F06E20A" w14:textId="449184F2" w:rsidR="00451A5C" w:rsidRPr="00094DB0" w:rsidRDefault="00451A5C" w:rsidP="00451A5C">
      <w:pPr>
        <w:pStyle w:val="ListParagraph"/>
        <w:numPr>
          <w:ilvl w:val="1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094DB0">
        <w:rPr>
          <w:rFonts w:ascii="Times New Roman" w:hAnsi="Times New Roman"/>
          <w:szCs w:val="24"/>
        </w:rPr>
        <w:t>Fire alarm update</w:t>
      </w:r>
      <w:r w:rsidR="00D64443" w:rsidRPr="00094DB0">
        <w:rPr>
          <w:rFonts w:ascii="Times New Roman" w:hAnsi="Times New Roman"/>
          <w:szCs w:val="24"/>
        </w:rPr>
        <w:t xml:space="preserve"> – In progress. The service bill was credited.</w:t>
      </w:r>
    </w:p>
    <w:p w14:paraId="014087ED" w14:textId="50505ED4" w:rsidR="00FE7B64" w:rsidRPr="00094DB0" w:rsidRDefault="00C12C17" w:rsidP="00FE7B64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DB0">
        <w:rPr>
          <w:rFonts w:ascii="Times New Roman" w:hAnsi="Times New Roman"/>
          <w:szCs w:val="24"/>
        </w:rPr>
        <w:t xml:space="preserve">Grievance Committee – </w:t>
      </w:r>
      <w:r w:rsidR="007E614F" w:rsidRPr="00094DB0">
        <w:rPr>
          <w:rFonts w:ascii="Times New Roman" w:hAnsi="Times New Roman"/>
          <w:szCs w:val="24"/>
        </w:rPr>
        <w:t>n/a</w:t>
      </w:r>
    </w:p>
    <w:p w14:paraId="0F326D63" w14:textId="77777777" w:rsidR="007203C9" w:rsidRPr="00094DB0" w:rsidRDefault="007203C9" w:rsidP="007203C9">
      <w:pPr>
        <w:pStyle w:val="ListParagraph"/>
        <w:shd w:val="clear" w:color="auto" w:fill="FFFFFF"/>
        <w:ind w:left="1080"/>
        <w:rPr>
          <w:rFonts w:ascii="Times New Roman" w:hAnsi="Times New Roman"/>
          <w:color w:val="222222"/>
          <w:szCs w:val="24"/>
        </w:rPr>
      </w:pPr>
    </w:p>
    <w:p w14:paraId="4891F0B7" w14:textId="101C0C78" w:rsidR="00A7004B" w:rsidRPr="00094DB0" w:rsidRDefault="00FE7B64" w:rsidP="007203C9">
      <w:pPr>
        <w:shd w:val="clear" w:color="auto" w:fill="FFFFFF"/>
        <w:ind w:firstLine="720"/>
      </w:pPr>
      <w:r w:rsidRPr="00094DB0">
        <w:rPr>
          <w:u w:val="single"/>
        </w:rPr>
        <w:t>Public comment</w:t>
      </w:r>
      <w:r w:rsidR="00D64443" w:rsidRPr="00094DB0">
        <w:t xml:space="preserve"> – none</w:t>
      </w:r>
    </w:p>
    <w:p w14:paraId="3506FFE6" w14:textId="77777777" w:rsidR="00D64443" w:rsidRPr="00094DB0" w:rsidRDefault="00D64443" w:rsidP="007203C9">
      <w:pPr>
        <w:shd w:val="clear" w:color="auto" w:fill="FFFFFF"/>
        <w:ind w:firstLine="720"/>
      </w:pPr>
    </w:p>
    <w:p w14:paraId="52ABBC3A" w14:textId="74590B79" w:rsidR="00D64443" w:rsidRPr="00094DB0" w:rsidRDefault="003054BB" w:rsidP="003054BB">
      <w:pPr>
        <w:shd w:val="clear" w:color="auto" w:fill="FFFFFF"/>
        <w:ind w:left="720"/>
      </w:pPr>
      <w:r w:rsidRPr="00094DB0">
        <w:t xml:space="preserve">Meghan made a motion to adjourn. Susan seconded and all voted in favor. </w:t>
      </w:r>
      <w:r w:rsidR="00D64443" w:rsidRPr="00094DB0">
        <w:t>The meeting was adjourned at 3:38pm</w:t>
      </w:r>
    </w:p>
    <w:sectPr w:rsidR="00D64443" w:rsidRPr="00094DB0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92AE" w14:textId="77777777" w:rsidR="002B4F0B" w:rsidRDefault="002B4F0B">
      <w:r>
        <w:separator/>
      </w:r>
    </w:p>
  </w:endnote>
  <w:endnote w:type="continuationSeparator" w:id="0">
    <w:p w14:paraId="1FAF0F6F" w14:textId="77777777" w:rsidR="002B4F0B" w:rsidRDefault="002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Ebrima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E3B7" w14:textId="77777777" w:rsidR="002B4F0B" w:rsidRDefault="002B4F0B">
      <w:r>
        <w:separator/>
      </w:r>
    </w:p>
  </w:footnote>
  <w:footnote w:type="continuationSeparator" w:id="0">
    <w:p w14:paraId="496CD919" w14:textId="77777777" w:rsidR="002B4F0B" w:rsidRDefault="002B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4C8"/>
    <w:multiLevelType w:val="hybridMultilevel"/>
    <w:tmpl w:val="7460284C"/>
    <w:lvl w:ilvl="0" w:tplc="3C70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E6762"/>
    <w:multiLevelType w:val="hybridMultilevel"/>
    <w:tmpl w:val="1F20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5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5FDC"/>
    <w:multiLevelType w:val="hybridMultilevel"/>
    <w:tmpl w:val="2E1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131252">
    <w:abstractNumId w:val="14"/>
  </w:num>
  <w:num w:numId="2" w16cid:durableId="557863621">
    <w:abstractNumId w:val="31"/>
  </w:num>
  <w:num w:numId="3" w16cid:durableId="1209605904">
    <w:abstractNumId w:val="0"/>
  </w:num>
  <w:num w:numId="4" w16cid:durableId="1118916042">
    <w:abstractNumId w:val="19"/>
  </w:num>
  <w:num w:numId="5" w16cid:durableId="568075239">
    <w:abstractNumId w:val="18"/>
  </w:num>
  <w:num w:numId="6" w16cid:durableId="2116435072">
    <w:abstractNumId w:val="30"/>
  </w:num>
  <w:num w:numId="7" w16cid:durableId="86390168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143431594">
    <w:abstractNumId w:val="28"/>
  </w:num>
  <w:num w:numId="9" w16cid:durableId="295960983">
    <w:abstractNumId w:val="3"/>
  </w:num>
  <w:num w:numId="10" w16cid:durableId="1751190771">
    <w:abstractNumId w:val="7"/>
  </w:num>
  <w:num w:numId="11" w16cid:durableId="486433271">
    <w:abstractNumId w:val="16"/>
  </w:num>
  <w:num w:numId="12" w16cid:durableId="1721199062">
    <w:abstractNumId w:val="8"/>
  </w:num>
  <w:num w:numId="13" w16cid:durableId="216017972">
    <w:abstractNumId w:val="27"/>
  </w:num>
  <w:num w:numId="14" w16cid:durableId="860051737">
    <w:abstractNumId w:val="24"/>
  </w:num>
  <w:num w:numId="15" w16cid:durableId="974991460">
    <w:abstractNumId w:val="25"/>
  </w:num>
  <w:num w:numId="16" w16cid:durableId="1725904466">
    <w:abstractNumId w:val="22"/>
  </w:num>
  <w:num w:numId="17" w16cid:durableId="1499611922">
    <w:abstractNumId w:val="4"/>
  </w:num>
  <w:num w:numId="18" w16cid:durableId="815417177">
    <w:abstractNumId w:val="5"/>
  </w:num>
  <w:num w:numId="19" w16cid:durableId="1032338226">
    <w:abstractNumId w:val="21"/>
  </w:num>
  <w:num w:numId="20" w16cid:durableId="657879845">
    <w:abstractNumId w:val="13"/>
  </w:num>
  <w:num w:numId="21" w16cid:durableId="963996657">
    <w:abstractNumId w:val="29"/>
  </w:num>
  <w:num w:numId="22" w16cid:durableId="864099196">
    <w:abstractNumId w:val="10"/>
  </w:num>
  <w:num w:numId="23" w16cid:durableId="1337534440">
    <w:abstractNumId w:val="6"/>
  </w:num>
  <w:num w:numId="24" w16cid:durableId="1117875872">
    <w:abstractNumId w:val="11"/>
  </w:num>
  <w:num w:numId="25" w16cid:durableId="320894616">
    <w:abstractNumId w:val="2"/>
  </w:num>
  <w:num w:numId="26" w16cid:durableId="593978339">
    <w:abstractNumId w:val="17"/>
  </w:num>
  <w:num w:numId="27" w16cid:durableId="811216985">
    <w:abstractNumId w:val="26"/>
  </w:num>
  <w:num w:numId="28" w16cid:durableId="1780759829">
    <w:abstractNumId w:val="15"/>
  </w:num>
  <w:num w:numId="29" w16cid:durableId="186070346">
    <w:abstractNumId w:val="23"/>
  </w:num>
  <w:num w:numId="30" w16cid:durableId="2028555500">
    <w:abstractNumId w:val="12"/>
  </w:num>
  <w:num w:numId="31" w16cid:durableId="1041125395">
    <w:abstractNumId w:val="9"/>
  </w:num>
  <w:num w:numId="32" w16cid:durableId="76869759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4519"/>
    <w:rsid w:val="00015E36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2B32"/>
    <w:rsid w:val="000530E3"/>
    <w:rsid w:val="000536C7"/>
    <w:rsid w:val="000548B2"/>
    <w:rsid w:val="0005498E"/>
    <w:rsid w:val="00054F3D"/>
    <w:rsid w:val="00055B98"/>
    <w:rsid w:val="000572F3"/>
    <w:rsid w:val="000575D4"/>
    <w:rsid w:val="00057899"/>
    <w:rsid w:val="00057D64"/>
    <w:rsid w:val="000628E2"/>
    <w:rsid w:val="000659A6"/>
    <w:rsid w:val="00066CE0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4DB0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625"/>
    <w:rsid w:val="000A3743"/>
    <w:rsid w:val="000A523F"/>
    <w:rsid w:val="000A5612"/>
    <w:rsid w:val="000A5DDC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15FC"/>
    <w:rsid w:val="001028CD"/>
    <w:rsid w:val="00102E89"/>
    <w:rsid w:val="00106DBA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3D33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5CF6"/>
    <w:rsid w:val="001B612F"/>
    <w:rsid w:val="001B78FD"/>
    <w:rsid w:val="001B7D3C"/>
    <w:rsid w:val="001C0219"/>
    <w:rsid w:val="001C0708"/>
    <w:rsid w:val="001C10D5"/>
    <w:rsid w:val="001C1E2F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573B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27F05"/>
    <w:rsid w:val="002315C5"/>
    <w:rsid w:val="0023169B"/>
    <w:rsid w:val="00231A56"/>
    <w:rsid w:val="00231D00"/>
    <w:rsid w:val="0023259F"/>
    <w:rsid w:val="00234C42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3FF8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4F0B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D7B20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4BB"/>
    <w:rsid w:val="00305654"/>
    <w:rsid w:val="00306550"/>
    <w:rsid w:val="00311091"/>
    <w:rsid w:val="0031250D"/>
    <w:rsid w:val="00312804"/>
    <w:rsid w:val="003135CE"/>
    <w:rsid w:val="003171FB"/>
    <w:rsid w:val="0031786C"/>
    <w:rsid w:val="00320E75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1B21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7E0"/>
    <w:rsid w:val="003E6AD7"/>
    <w:rsid w:val="003E776B"/>
    <w:rsid w:val="003F07DA"/>
    <w:rsid w:val="003F08CE"/>
    <w:rsid w:val="003F13A8"/>
    <w:rsid w:val="003F18C4"/>
    <w:rsid w:val="003F2412"/>
    <w:rsid w:val="003F27BC"/>
    <w:rsid w:val="003F36B1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029E"/>
    <w:rsid w:val="004513DA"/>
    <w:rsid w:val="00451A5C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0DB"/>
    <w:rsid w:val="004E12C6"/>
    <w:rsid w:val="004E74DA"/>
    <w:rsid w:val="004F09DC"/>
    <w:rsid w:val="004F0CB1"/>
    <w:rsid w:val="004F1770"/>
    <w:rsid w:val="004F3708"/>
    <w:rsid w:val="004F3BF2"/>
    <w:rsid w:val="004F5E21"/>
    <w:rsid w:val="004F6E54"/>
    <w:rsid w:val="00500E9F"/>
    <w:rsid w:val="00501096"/>
    <w:rsid w:val="0050499A"/>
    <w:rsid w:val="005062FD"/>
    <w:rsid w:val="005071AB"/>
    <w:rsid w:val="005073B4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52"/>
    <w:rsid w:val="005341B3"/>
    <w:rsid w:val="005345B2"/>
    <w:rsid w:val="00534BE5"/>
    <w:rsid w:val="00534F67"/>
    <w:rsid w:val="005353E7"/>
    <w:rsid w:val="00535B24"/>
    <w:rsid w:val="005362FB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17A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2E9"/>
    <w:rsid w:val="00583AE2"/>
    <w:rsid w:val="00584627"/>
    <w:rsid w:val="00584B6A"/>
    <w:rsid w:val="00585173"/>
    <w:rsid w:val="00586083"/>
    <w:rsid w:val="00586DAB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3BD3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95B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501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57339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2C28"/>
    <w:rsid w:val="006A3992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D7FDB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43CB"/>
    <w:rsid w:val="006F4450"/>
    <w:rsid w:val="006F689C"/>
    <w:rsid w:val="006F6D91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03C9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5DDC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68AF"/>
    <w:rsid w:val="00767756"/>
    <w:rsid w:val="00767977"/>
    <w:rsid w:val="00767FAB"/>
    <w:rsid w:val="00772203"/>
    <w:rsid w:val="007745B6"/>
    <w:rsid w:val="007756B6"/>
    <w:rsid w:val="00776021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342"/>
    <w:rsid w:val="007A0FA3"/>
    <w:rsid w:val="007A162B"/>
    <w:rsid w:val="007A1B73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14F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3F17"/>
    <w:rsid w:val="00805626"/>
    <w:rsid w:val="008063BC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37CE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47E1E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69"/>
    <w:rsid w:val="008E2D73"/>
    <w:rsid w:val="008E35AD"/>
    <w:rsid w:val="008E47C5"/>
    <w:rsid w:val="008E4D5A"/>
    <w:rsid w:val="008F116A"/>
    <w:rsid w:val="008F120D"/>
    <w:rsid w:val="008F2F2A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805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2CCE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23A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05B1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04B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8637F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4DD3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2DFB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4B05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2472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1F4B"/>
    <w:rsid w:val="00BB228F"/>
    <w:rsid w:val="00BB235C"/>
    <w:rsid w:val="00BB3F0F"/>
    <w:rsid w:val="00BB53BA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7C7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27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443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0384"/>
    <w:rsid w:val="00DD1E61"/>
    <w:rsid w:val="00DD38D3"/>
    <w:rsid w:val="00DD53E8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485C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3A43"/>
    <w:rsid w:val="00E45E9F"/>
    <w:rsid w:val="00E47992"/>
    <w:rsid w:val="00E51E2D"/>
    <w:rsid w:val="00E52E9E"/>
    <w:rsid w:val="00E52EB1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2665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2685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162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198"/>
    <w:rsid w:val="00F44376"/>
    <w:rsid w:val="00F44F43"/>
    <w:rsid w:val="00F451FE"/>
    <w:rsid w:val="00F454F3"/>
    <w:rsid w:val="00F468AD"/>
    <w:rsid w:val="00F5146B"/>
    <w:rsid w:val="00F518D2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76E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4224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2</cp:revision>
  <cp:lastPrinted>2017-07-05T17:03:00Z</cp:lastPrinted>
  <dcterms:created xsi:type="dcterms:W3CDTF">2023-11-08T20:45:00Z</dcterms:created>
  <dcterms:modified xsi:type="dcterms:W3CDTF">2023-11-08T20:45:00Z</dcterms:modified>
</cp:coreProperties>
</file>