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095F12" w:rsidRDefault="005B7072" w:rsidP="00856144">
      <w:pPr>
        <w:tabs>
          <w:tab w:val="left" w:pos="4500"/>
        </w:tabs>
        <w:ind w:firstLine="360"/>
      </w:pPr>
      <w:bookmarkStart w:id="0" w:name="_GoBack"/>
      <w:bookmarkEnd w:id="0"/>
      <w:r w:rsidRPr="00095F12">
        <w:t xml:space="preserve"> </w:t>
      </w:r>
    </w:p>
    <w:p w14:paraId="74BD5C33" w14:textId="64AFD157" w:rsidR="00243D50" w:rsidRPr="00095F12" w:rsidRDefault="007266F3" w:rsidP="00856144">
      <w:pPr>
        <w:tabs>
          <w:tab w:val="left" w:pos="4500"/>
        </w:tabs>
        <w:ind w:firstLine="360"/>
        <w:jc w:val="center"/>
      </w:pPr>
      <w:r>
        <w:t>Minutes</w:t>
      </w:r>
      <w:r w:rsidR="00EC70AA" w:rsidRPr="00095F12">
        <w:t xml:space="preserve"> for </w:t>
      </w:r>
      <w:r w:rsidR="0025448D" w:rsidRPr="00095F12">
        <w:t xml:space="preserve">Wednesday, </w:t>
      </w:r>
      <w:r w:rsidR="00486974">
        <w:t>May</w:t>
      </w:r>
      <w:r w:rsidR="00F1220E" w:rsidRPr="00095F12">
        <w:t xml:space="preserve"> 1</w:t>
      </w:r>
      <w:r w:rsidR="00486974">
        <w:t>2</w:t>
      </w:r>
      <w:r w:rsidR="00531C59" w:rsidRPr="00095F12">
        <w:t xml:space="preserve">, </w:t>
      </w:r>
      <w:r w:rsidR="003E6AD7" w:rsidRPr="00095F12">
        <w:t>202</w:t>
      </w:r>
      <w:r w:rsidR="00311091" w:rsidRPr="00095F12">
        <w:t>1</w:t>
      </w:r>
    </w:p>
    <w:p w14:paraId="51ADD239" w14:textId="24F65AE4" w:rsidR="007C52AB" w:rsidRPr="00095F12" w:rsidRDefault="008259CE" w:rsidP="00856144">
      <w:pPr>
        <w:tabs>
          <w:tab w:val="left" w:pos="4500"/>
        </w:tabs>
        <w:ind w:firstLine="360"/>
        <w:jc w:val="center"/>
      </w:pPr>
      <w:r w:rsidRPr="00095F12">
        <w:t>2pm</w:t>
      </w:r>
      <w:r w:rsidR="002D08BD" w:rsidRPr="00095F12">
        <w:t xml:space="preserve">, </w:t>
      </w:r>
      <w:r w:rsidR="007C52AB" w:rsidRPr="00095F12">
        <w:t xml:space="preserve">Virtual Meeting </w:t>
      </w:r>
    </w:p>
    <w:p w14:paraId="7FDEEBE5" w14:textId="260CBF28" w:rsidR="007266F3" w:rsidRDefault="007266F3" w:rsidP="00F1210E">
      <w:pPr>
        <w:jc w:val="center"/>
      </w:pPr>
    </w:p>
    <w:p w14:paraId="520E2AE3" w14:textId="50249BE7" w:rsidR="007266F3" w:rsidRPr="00095F12" w:rsidRDefault="007266F3" w:rsidP="00F1210E">
      <w:pPr>
        <w:jc w:val="center"/>
      </w:pPr>
      <w:r>
        <w:t>In attendance: VP Al Marzetti, Treasurer Bryan Daggett, Secretary Allison Broughton, Gerri Adams, Susan Taylor, Frieda Harris. Members of the public: Karen Clark, Erin Price.</w:t>
      </w:r>
    </w:p>
    <w:p w14:paraId="28CE5D54" w14:textId="77777777" w:rsidR="00BB235C" w:rsidRPr="007266F3" w:rsidRDefault="00BB235C" w:rsidP="00BB235C">
      <w:pPr>
        <w:rPr>
          <w:bCs/>
          <w:u w:val="single"/>
        </w:rPr>
      </w:pPr>
    </w:p>
    <w:p w14:paraId="2277220E" w14:textId="0D7FA4CA" w:rsidR="00E654CE" w:rsidRPr="007266F3" w:rsidRDefault="00CD211F" w:rsidP="00E654CE">
      <w:pPr>
        <w:ind w:firstLine="360"/>
        <w:rPr>
          <w:bCs/>
        </w:rPr>
      </w:pPr>
      <w:r w:rsidRPr="007266F3">
        <w:rPr>
          <w:bCs/>
          <w:u w:val="single"/>
        </w:rPr>
        <w:t>Meeting to Order</w:t>
      </w:r>
      <w:r w:rsidR="007266F3">
        <w:rPr>
          <w:bCs/>
        </w:rPr>
        <w:t xml:space="preserve"> – Al called the meeting to order at 2:00pm. A quorum was established.</w:t>
      </w:r>
    </w:p>
    <w:p w14:paraId="442D729A" w14:textId="77777777" w:rsidR="00FE71AD" w:rsidRPr="00095F12" w:rsidRDefault="00FE71AD" w:rsidP="00E654CE">
      <w:pPr>
        <w:ind w:firstLine="360"/>
        <w:rPr>
          <w:b/>
        </w:rPr>
      </w:pPr>
    </w:p>
    <w:p w14:paraId="4BDF7ECB" w14:textId="057845B7" w:rsidR="00E654CE" w:rsidRPr="007266F3" w:rsidRDefault="007B28B4" w:rsidP="00E654CE">
      <w:pPr>
        <w:ind w:firstLine="360"/>
        <w:rPr>
          <w:b/>
          <w:u w:val="single"/>
        </w:rPr>
      </w:pPr>
      <w:r w:rsidRPr="007266F3">
        <w:rPr>
          <w:u w:val="single"/>
        </w:rPr>
        <w:t>Board action</w:t>
      </w:r>
    </w:p>
    <w:p w14:paraId="2A320FF7" w14:textId="71CBACBE" w:rsidR="00F1210E" w:rsidRPr="00444F82" w:rsidRDefault="00C973BF" w:rsidP="00311091">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925352" w:rsidRPr="00444F82">
        <w:rPr>
          <w:rFonts w:ascii="Times New Roman" w:hAnsi="Times New Roman"/>
          <w:szCs w:val="24"/>
        </w:rPr>
        <w:t>April</w:t>
      </w:r>
      <w:r w:rsidRPr="00444F82">
        <w:rPr>
          <w:rFonts w:ascii="Times New Roman" w:hAnsi="Times New Roman"/>
          <w:szCs w:val="24"/>
        </w:rPr>
        <w:t xml:space="preserve"> minute</w:t>
      </w:r>
      <w:r w:rsidR="007266F3">
        <w:rPr>
          <w:rFonts w:ascii="Times New Roman" w:hAnsi="Times New Roman"/>
          <w:szCs w:val="24"/>
        </w:rPr>
        <w:t>s- Gerri made a motion to approve the April minutes, Susan seconded and all voted in favor.</w:t>
      </w:r>
    </w:p>
    <w:p w14:paraId="11FE03A7" w14:textId="075C3274" w:rsidR="00095F12" w:rsidRPr="00444F82" w:rsidRDefault="00925352" w:rsidP="00925352">
      <w:pPr>
        <w:pStyle w:val="ListParagraph"/>
        <w:numPr>
          <w:ilvl w:val="0"/>
          <w:numId w:val="3"/>
        </w:numPr>
        <w:rPr>
          <w:rFonts w:ascii="Times New Roman" w:hAnsi="Times New Roman"/>
          <w:szCs w:val="24"/>
        </w:rPr>
      </w:pPr>
      <w:r w:rsidRPr="00444F82">
        <w:rPr>
          <w:rFonts w:ascii="Times New Roman" w:hAnsi="Times New Roman"/>
          <w:szCs w:val="24"/>
        </w:rPr>
        <w:t>Approve calendar changes</w:t>
      </w:r>
      <w:r w:rsidR="007266F3">
        <w:rPr>
          <w:rFonts w:ascii="Times New Roman" w:hAnsi="Times New Roman"/>
          <w:szCs w:val="24"/>
        </w:rPr>
        <w:t xml:space="preserve"> –The board approved the final school calendar as amended on 4/28. </w:t>
      </w:r>
    </w:p>
    <w:p w14:paraId="1643D78B" w14:textId="5B68A6FE" w:rsidR="005641C6" w:rsidRPr="007266F3" w:rsidRDefault="00906EDE" w:rsidP="005641C6">
      <w:pPr>
        <w:pStyle w:val="ListParagraph"/>
        <w:numPr>
          <w:ilvl w:val="0"/>
          <w:numId w:val="3"/>
        </w:numPr>
        <w:spacing w:before="100" w:beforeAutospacing="1" w:after="100" w:afterAutospacing="1"/>
        <w:rPr>
          <w:rFonts w:ascii="Times New Roman" w:hAnsi="Times New Roman"/>
          <w:szCs w:val="24"/>
        </w:rPr>
      </w:pPr>
      <w:r w:rsidRPr="00444F82">
        <w:rPr>
          <w:rFonts w:ascii="Times New Roman" w:hAnsi="Times New Roman"/>
          <w:color w:val="000000"/>
          <w:szCs w:val="24"/>
          <w:shd w:val="clear" w:color="auto" w:fill="FFFFFF"/>
        </w:rPr>
        <w:t xml:space="preserve">Vote on: </w:t>
      </w:r>
      <w:r w:rsidR="00EB44AD">
        <w:rPr>
          <w:rFonts w:ascii="Times New Roman" w:hAnsi="Times New Roman"/>
          <w:color w:val="000000"/>
          <w:szCs w:val="24"/>
          <w:shd w:val="clear" w:color="auto" w:fill="FFFFFF"/>
        </w:rPr>
        <w:t xml:space="preserve">Paying for full service ($625) solution to staying compliant with 1095-B filings: </w:t>
      </w:r>
      <w:r w:rsidR="005641C6">
        <w:rPr>
          <w:rFonts w:ascii="Times New Roman" w:hAnsi="Times New Roman"/>
          <w:szCs w:val="24"/>
        </w:rPr>
        <w:t>Bryan made a motion to purchase the 1095B full-service solution from the state for $625. Susan seconded and all voted in favor.</w:t>
      </w:r>
    </w:p>
    <w:p w14:paraId="19049327" w14:textId="43B0B421" w:rsidR="00906EDE" w:rsidRPr="007266F3" w:rsidRDefault="00906EDE" w:rsidP="005641C6">
      <w:pPr>
        <w:pStyle w:val="ListParagraph"/>
        <w:spacing w:before="100" w:beforeAutospacing="1" w:after="100" w:afterAutospacing="1"/>
        <w:ind w:left="1080"/>
        <w:rPr>
          <w:rFonts w:ascii="Times New Roman" w:hAnsi="Times New Roman"/>
          <w:szCs w:val="24"/>
        </w:rPr>
      </w:pPr>
    </w:p>
    <w:p w14:paraId="1EEB75E7" w14:textId="77777777" w:rsidR="007266F3" w:rsidRPr="00444F82" w:rsidRDefault="007266F3" w:rsidP="007266F3">
      <w:pPr>
        <w:pStyle w:val="ListParagraph"/>
        <w:spacing w:before="100" w:beforeAutospacing="1" w:after="100" w:afterAutospacing="1"/>
        <w:ind w:left="1080"/>
        <w:rPr>
          <w:rFonts w:ascii="Times New Roman" w:hAnsi="Times New Roman"/>
          <w:szCs w:val="24"/>
        </w:rPr>
      </w:pPr>
    </w:p>
    <w:p w14:paraId="1B89FCC0" w14:textId="77777777" w:rsidR="00311091" w:rsidRPr="00095F12" w:rsidRDefault="00311091" w:rsidP="00311091"/>
    <w:p w14:paraId="08F4ACCE" w14:textId="721743C3" w:rsidR="00311091" w:rsidRPr="007266F3" w:rsidRDefault="00311091" w:rsidP="00444F82">
      <w:pPr>
        <w:ind w:firstLine="720"/>
        <w:rPr>
          <w:u w:val="single"/>
        </w:rPr>
      </w:pPr>
      <w:r w:rsidRPr="007266F3">
        <w:rPr>
          <w:u w:val="single"/>
        </w:rPr>
        <w:t xml:space="preserve">President’s Report </w:t>
      </w:r>
      <w:r w:rsidR="00F1220E" w:rsidRPr="007266F3">
        <w:rPr>
          <w:u w:val="single"/>
        </w:rPr>
        <w:t xml:space="preserve"> </w:t>
      </w:r>
    </w:p>
    <w:p w14:paraId="3C0512A7" w14:textId="190F78C5" w:rsidR="00925352" w:rsidRDefault="00925352" w:rsidP="00095F12">
      <w:pPr>
        <w:pStyle w:val="ListParagraph"/>
        <w:numPr>
          <w:ilvl w:val="0"/>
          <w:numId w:val="13"/>
        </w:numPr>
        <w:rPr>
          <w:rFonts w:ascii="Times New Roman" w:hAnsi="Times New Roman"/>
        </w:rPr>
      </w:pPr>
      <w:r>
        <w:rPr>
          <w:rFonts w:ascii="Times New Roman" w:hAnsi="Times New Roman"/>
        </w:rPr>
        <w:t>Hiring mental health professional</w:t>
      </w:r>
      <w:r w:rsidR="00906EDE">
        <w:rPr>
          <w:rFonts w:ascii="Times New Roman" w:hAnsi="Times New Roman"/>
        </w:rPr>
        <w:t xml:space="preserve"> –</w:t>
      </w:r>
      <w:r>
        <w:rPr>
          <w:rFonts w:ascii="Times New Roman" w:hAnsi="Times New Roman"/>
        </w:rPr>
        <w:t xml:space="preserve"> </w:t>
      </w:r>
      <w:r w:rsidR="00906EDE">
        <w:rPr>
          <w:rFonts w:ascii="Times New Roman" w:hAnsi="Times New Roman"/>
        </w:rPr>
        <w:t>in email exch</w:t>
      </w:r>
      <w:r w:rsidR="007266F3">
        <w:rPr>
          <w:rFonts w:ascii="Times New Roman" w:hAnsi="Times New Roman"/>
        </w:rPr>
        <w:t>an</w:t>
      </w:r>
      <w:r w:rsidR="00906EDE">
        <w:rPr>
          <w:rFonts w:ascii="Times New Roman" w:hAnsi="Times New Roman"/>
        </w:rPr>
        <w:t xml:space="preserve">ge with highly recommended professional counselor from KDH </w:t>
      </w:r>
    </w:p>
    <w:p w14:paraId="07689B5C" w14:textId="4DA6FD53" w:rsidR="00311091" w:rsidRPr="00055B98" w:rsidRDefault="00F1220E" w:rsidP="00925352">
      <w:pPr>
        <w:pStyle w:val="ListParagraph"/>
        <w:numPr>
          <w:ilvl w:val="0"/>
          <w:numId w:val="13"/>
        </w:numPr>
        <w:rPr>
          <w:rFonts w:ascii="Times New Roman" w:hAnsi="Times New Roman"/>
        </w:rPr>
      </w:pPr>
      <w:r w:rsidRPr="00095F12">
        <w:rPr>
          <w:rFonts w:ascii="Times New Roman" w:hAnsi="Times New Roman"/>
        </w:rPr>
        <w:t>Waiting list update</w:t>
      </w:r>
      <w:r w:rsidR="00095F12" w:rsidRPr="00095F12">
        <w:rPr>
          <w:rFonts w:ascii="Times New Roman" w:hAnsi="Times New Roman"/>
        </w:rPr>
        <w:t xml:space="preserve"> – no movement from lottery day</w:t>
      </w:r>
      <w:r w:rsidR="00925352">
        <w:rPr>
          <w:rFonts w:ascii="Times New Roman" w:hAnsi="Times New Roman"/>
        </w:rPr>
        <w:t xml:space="preserve">, </w:t>
      </w:r>
      <w:r w:rsidR="005315C4">
        <w:rPr>
          <w:rFonts w:ascii="Times New Roman" w:hAnsi="Times New Roman"/>
        </w:rPr>
        <w:t>4</w:t>
      </w:r>
      <w:r w:rsidR="00925352">
        <w:rPr>
          <w:rFonts w:ascii="Times New Roman" w:hAnsi="Times New Roman"/>
        </w:rPr>
        <w:t xml:space="preserve"> child</w:t>
      </w:r>
      <w:r w:rsidR="005315C4">
        <w:rPr>
          <w:rFonts w:ascii="Times New Roman" w:hAnsi="Times New Roman"/>
        </w:rPr>
        <w:t>ren have</w:t>
      </w:r>
      <w:r w:rsidR="00925352">
        <w:rPr>
          <w:rFonts w:ascii="Times New Roman" w:hAnsi="Times New Roman"/>
        </w:rPr>
        <w:t xml:space="preserve"> joined list</w:t>
      </w:r>
      <w:r w:rsidR="007266F3">
        <w:t xml:space="preserve"> since last meeting</w:t>
      </w:r>
      <w:r w:rsidR="00095F12" w:rsidRPr="00925352">
        <w:rPr>
          <w:color w:val="222222"/>
          <w:shd w:val="clear" w:color="auto" w:fill="FFFFFF"/>
        </w:rPr>
        <w:t xml:space="preserve">  </w:t>
      </w:r>
    </w:p>
    <w:p w14:paraId="11D8280F" w14:textId="22CFA60D" w:rsidR="00055B98" w:rsidRDefault="00055B98" w:rsidP="00925352">
      <w:pPr>
        <w:pStyle w:val="ListParagraph"/>
        <w:numPr>
          <w:ilvl w:val="0"/>
          <w:numId w:val="13"/>
        </w:numPr>
        <w:rPr>
          <w:rFonts w:ascii="Times New Roman" w:hAnsi="Times New Roman"/>
        </w:rPr>
      </w:pPr>
      <w:r>
        <w:rPr>
          <w:rFonts w:ascii="Times New Roman" w:hAnsi="Times New Roman"/>
        </w:rPr>
        <w:t>Background check on volunteer from resumes</w:t>
      </w:r>
      <w:r w:rsidR="00906EDE">
        <w:rPr>
          <w:rFonts w:ascii="Times New Roman" w:hAnsi="Times New Roman"/>
        </w:rPr>
        <w:t>/resumes (passed)</w:t>
      </w:r>
    </w:p>
    <w:p w14:paraId="181B6E73" w14:textId="3E4D7F81" w:rsidR="00D634E1" w:rsidRDefault="00D634E1" w:rsidP="00925352">
      <w:pPr>
        <w:pStyle w:val="ListParagraph"/>
        <w:numPr>
          <w:ilvl w:val="0"/>
          <w:numId w:val="13"/>
        </w:numPr>
        <w:rPr>
          <w:rFonts w:ascii="Times New Roman" w:hAnsi="Times New Roman"/>
        </w:rPr>
      </w:pPr>
      <w:r>
        <w:rPr>
          <w:rFonts w:ascii="Times New Roman" w:hAnsi="Times New Roman"/>
        </w:rPr>
        <w:t>IDEA grant started</w:t>
      </w:r>
      <w:r w:rsidR="00906EDE">
        <w:rPr>
          <w:rFonts w:ascii="Times New Roman" w:hAnsi="Times New Roman"/>
        </w:rPr>
        <w:t xml:space="preserve"> – public notice sent to newspapers re: annual review</w:t>
      </w:r>
    </w:p>
    <w:p w14:paraId="0A338F36" w14:textId="21AA81E9" w:rsidR="00F71E8D" w:rsidRDefault="00F71E8D" w:rsidP="00925352">
      <w:pPr>
        <w:pStyle w:val="ListParagraph"/>
        <w:numPr>
          <w:ilvl w:val="0"/>
          <w:numId w:val="13"/>
        </w:numPr>
        <w:rPr>
          <w:rFonts w:ascii="Times New Roman" w:hAnsi="Times New Roman"/>
        </w:rPr>
      </w:pPr>
      <w:r>
        <w:rPr>
          <w:rFonts w:ascii="Times New Roman" w:hAnsi="Times New Roman"/>
        </w:rPr>
        <w:t xml:space="preserve">Plan A for reopening updated and shared with health department </w:t>
      </w:r>
      <w:r w:rsidR="00906EDE">
        <w:rPr>
          <w:rFonts w:ascii="Times New Roman" w:hAnsi="Times New Roman"/>
        </w:rPr>
        <w:t>(Wolff)</w:t>
      </w:r>
    </w:p>
    <w:p w14:paraId="57ECDA17" w14:textId="6BC3F4D7" w:rsidR="005315C4" w:rsidRDefault="005315C4" w:rsidP="00925352">
      <w:pPr>
        <w:pStyle w:val="ListParagraph"/>
        <w:numPr>
          <w:ilvl w:val="0"/>
          <w:numId w:val="13"/>
        </w:numPr>
        <w:rPr>
          <w:rFonts w:ascii="Times New Roman" w:hAnsi="Times New Roman"/>
        </w:rPr>
      </w:pPr>
      <w:r>
        <w:rPr>
          <w:rFonts w:ascii="Times New Roman" w:hAnsi="Times New Roman"/>
        </w:rPr>
        <w:t>LIEP 21-22 submitted unchanged</w:t>
      </w:r>
    </w:p>
    <w:p w14:paraId="5794C8FA" w14:textId="32110BB1" w:rsidR="005315C4" w:rsidRDefault="005315C4" w:rsidP="00925352">
      <w:pPr>
        <w:pStyle w:val="ListParagraph"/>
        <w:numPr>
          <w:ilvl w:val="0"/>
          <w:numId w:val="13"/>
        </w:numPr>
        <w:rPr>
          <w:rFonts w:ascii="Times New Roman" w:hAnsi="Times New Roman"/>
        </w:rPr>
      </w:pPr>
      <w:r>
        <w:rPr>
          <w:rFonts w:ascii="Times New Roman" w:hAnsi="Times New Roman"/>
        </w:rPr>
        <w:t xml:space="preserve">Updated </w:t>
      </w:r>
      <w:r w:rsidR="00081D88">
        <w:rPr>
          <w:rFonts w:ascii="Times New Roman" w:hAnsi="Times New Roman"/>
        </w:rPr>
        <w:t xml:space="preserve">annual re-registration for </w:t>
      </w:r>
      <w:r>
        <w:rPr>
          <w:rFonts w:ascii="Times New Roman" w:hAnsi="Times New Roman"/>
        </w:rPr>
        <w:t>SAM.gov</w:t>
      </w:r>
      <w:r w:rsidR="00081D88">
        <w:rPr>
          <w:rFonts w:ascii="Times New Roman" w:hAnsi="Times New Roman"/>
        </w:rPr>
        <w:t xml:space="preserve"> (necessary because we apply for federal grants)</w:t>
      </w:r>
    </w:p>
    <w:p w14:paraId="52FA6582" w14:textId="68A2C225" w:rsidR="00906EDE" w:rsidRDefault="00906EDE" w:rsidP="00925352">
      <w:pPr>
        <w:pStyle w:val="ListParagraph"/>
        <w:numPr>
          <w:ilvl w:val="0"/>
          <w:numId w:val="13"/>
        </w:numPr>
        <w:rPr>
          <w:rFonts w:ascii="Times New Roman" w:hAnsi="Times New Roman"/>
        </w:rPr>
      </w:pPr>
      <w:r>
        <w:rPr>
          <w:rFonts w:ascii="Times New Roman" w:hAnsi="Times New Roman"/>
        </w:rPr>
        <w:t>Fire Inspection planned for May 18</w:t>
      </w:r>
      <w:r w:rsidRPr="00BD78B7">
        <w:rPr>
          <w:rFonts w:ascii="Times New Roman" w:hAnsi="Times New Roman"/>
          <w:vertAlign w:val="superscript"/>
        </w:rPr>
        <w:t>th</w:t>
      </w:r>
    </w:p>
    <w:p w14:paraId="46FEF41C" w14:textId="75462C3A" w:rsidR="00BD78B7" w:rsidRDefault="00BD78B7" w:rsidP="00925352">
      <w:pPr>
        <w:pStyle w:val="ListParagraph"/>
        <w:numPr>
          <w:ilvl w:val="0"/>
          <w:numId w:val="13"/>
        </w:numPr>
        <w:rPr>
          <w:rFonts w:ascii="Times New Roman" w:hAnsi="Times New Roman"/>
        </w:rPr>
      </w:pPr>
      <w:r>
        <w:rPr>
          <w:rFonts w:ascii="Times New Roman" w:hAnsi="Times New Roman"/>
        </w:rPr>
        <w:t>Hiring Update (Daggett)</w:t>
      </w:r>
      <w:r w:rsidR="007266F3">
        <w:rPr>
          <w:rFonts w:ascii="Times New Roman" w:hAnsi="Times New Roman"/>
        </w:rPr>
        <w:t xml:space="preserve"> – </w:t>
      </w:r>
      <w:r w:rsidR="005641C6">
        <w:rPr>
          <w:rFonts w:ascii="Times New Roman" w:hAnsi="Times New Roman"/>
        </w:rPr>
        <w:t xml:space="preserve">It is </w:t>
      </w:r>
      <w:r w:rsidR="007266F3">
        <w:rPr>
          <w:rFonts w:ascii="Times New Roman" w:hAnsi="Times New Roman"/>
        </w:rPr>
        <w:t>down to one strong candidate</w:t>
      </w:r>
      <w:r w:rsidR="005641C6">
        <w:rPr>
          <w:rFonts w:ascii="Times New Roman" w:hAnsi="Times New Roman"/>
        </w:rPr>
        <w:t xml:space="preserve"> for the teaching position</w:t>
      </w:r>
      <w:r w:rsidR="007266F3">
        <w:rPr>
          <w:rFonts w:ascii="Times New Roman" w:hAnsi="Times New Roman"/>
        </w:rPr>
        <w:t xml:space="preserve">, following </w:t>
      </w:r>
      <w:r w:rsidR="005641C6">
        <w:rPr>
          <w:rFonts w:ascii="Times New Roman" w:hAnsi="Times New Roman"/>
        </w:rPr>
        <w:t xml:space="preserve">a </w:t>
      </w:r>
      <w:r w:rsidR="007266F3">
        <w:rPr>
          <w:rFonts w:ascii="Times New Roman" w:hAnsi="Times New Roman"/>
        </w:rPr>
        <w:t>Zoom interview. She is aware that she is the leading candidate and is very interested but is concerned</w:t>
      </w:r>
      <w:r w:rsidR="005641C6">
        <w:rPr>
          <w:rFonts w:ascii="Times New Roman" w:hAnsi="Times New Roman"/>
        </w:rPr>
        <w:t xml:space="preserve"> about relocating.</w:t>
      </w:r>
      <w:r w:rsidR="007266F3">
        <w:rPr>
          <w:rFonts w:ascii="Times New Roman" w:hAnsi="Times New Roman"/>
        </w:rPr>
        <w:t xml:space="preserve"> </w:t>
      </w:r>
      <w:r w:rsidR="005641C6">
        <w:rPr>
          <w:rFonts w:ascii="Times New Roman" w:hAnsi="Times New Roman"/>
        </w:rPr>
        <w:t>Some of her</w:t>
      </w:r>
      <w:r w:rsidR="007266F3">
        <w:rPr>
          <w:rFonts w:ascii="Times New Roman" w:hAnsi="Times New Roman"/>
        </w:rPr>
        <w:t xml:space="preserve"> references </w:t>
      </w:r>
      <w:r w:rsidR="005641C6">
        <w:rPr>
          <w:rFonts w:ascii="Times New Roman" w:hAnsi="Times New Roman"/>
        </w:rPr>
        <w:t xml:space="preserve">have been called </w:t>
      </w:r>
      <w:r w:rsidR="007266F3">
        <w:rPr>
          <w:rFonts w:ascii="Times New Roman" w:hAnsi="Times New Roman"/>
        </w:rPr>
        <w:t xml:space="preserve">but she has held back her primary reference until she is sure the move will work for her. </w:t>
      </w:r>
    </w:p>
    <w:p w14:paraId="36B99BFC" w14:textId="64AC6253" w:rsidR="007266F3" w:rsidRPr="00925352" w:rsidRDefault="005641C6" w:rsidP="00925352">
      <w:pPr>
        <w:pStyle w:val="ListParagraph"/>
        <w:numPr>
          <w:ilvl w:val="0"/>
          <w:numId w:val="13"/>
        </w:numPr>
        <w:rPr>
          <w:rFonts w:ascii="Times New Roman" w:hAnsi="Times New Roman"/>
        </w:rPr>
      </w:pPr>
      <w:r>
        <w:rPr>
          <w:rFonts w:ascii="Times New Roman" w:hAnsi="Times New Roman"/>
        </w:rPr>
        <w:t>The f</w:t>
      </w:r>
      <w:r w:rsidR="007266F3">
        <w:rPr>
          <w:rFonts w:ascii="Times New Roman" w:hAnsi="Times New Roman"/>
        </w:rPr>
        <w:t xml:space="preserve">ire chief recommends </w:t>
      </w:r>
      <w:r>
        <w:rPr>
          <w:rFonts w:ascii="Times New Roman" w:hAnsi="Times New Roman"/>
        </w:rPr>
        <w:t xml:space="preserve">a </w:t>
      </w:r>
      <w:r w:rsidR="007266F3">
        <w:rPr>
          <w:rFonts w:ascii="Times New Roman" w:hAnsi="Times New Roman"/>
        </w:rPr>
        <w:t>monthly fire drill</w:t>
      </w:r>
      <w:r>
        <w:rPr>
          <w:rFonts w:ascii="Times New Roman" w:hAnsi="Times New Roman"/>
        </w:rPr>
        <w:t xml:space="preserve"> for students</w:t>
      </w:r>
      <w:r w:rsidR="007266F3">
        <w:rPr>
          <w:rFonts w:ascii="Times New Roman" w:hAnsi="Times New Roman"/>
        </w:rPr>
        <w:t>.</w:t>
      </w:r>
    </w:p>
    <w:p w14:paraId="3570EEFF" w14:textId="77777777" w:rsidR="005F68A2" w:rsidRPr="00095F12" w:rsidRDefault="005F68A2" w:rsidP="005F68A2">
      <w:pPr>
        <w:pStyle w:val="ListParagraph"/>
        <w:ind w:left="1080"/>
        <w:rPr>
          <w:rFonts w:ascii="Times New Roman" w:hAnsi="Times New Roman"/>
        </w:rPr>
      </w:pPr>
    </w:p>
    <w:p w14:paraId="5C49F1D5" w14:textId="5A62B976" w:rsidR="00545DB1" w:rsidRDefault="005F68A2" w:rsidP="005F68A2">
      <w:pPr>
        <w:pStyle w:val="ListParagraph"/>
        <w:ind w:left="0"/>
        <w:rPr>
          <w:rFonts w:ascii="Times New Roman" w:hAnsi="Times New Roman"/>
          <w:u w:val="single"/>
        </w:rPr>
      </w:pPr>
      <w:r w:rsidRPr="00095F12">
        <w:rPr>
          <w:rFonts w:ascii="Times New Roman" w:hAnsi="Times New Roman"/>
        </w:rPr>
        <w:t xml:space="preserve">     </w:t>
      </w:r>
      <w:r w:rsidR="00444F82">
        <w:rPr>
          <w:rFonts w:ascii="Times New Roman" w:hAnsi="Times New Roman"/>
        </w:rPr>
        <w:tab/>
      </w:r>
      <w:r w:rsidR="001C6416" w:rsidRPr="007266F3">
        <w:rPr>
          <w:rFonts w:ascii="Times New Roman" w:hAnsi="Times New Roman"/>
          <w:u w:val="single"/>
        </w:rPr>
        <w:t>Treasurer’s Report</w:t>
      </w:r>
    </w:p>
    <w:p w14:paraId="1871D5D6" w14:textId="622530C8" w:rsidR="007266F3" w:rsidRDefault="007266F3" w:rsidP="005F68A2">
      <w:pPr>
        <w:pStyle w:val="ListParagraph"/>
        <w:ind w:left="0"/>
        <w:rPr>
          <w:rFonts w:ascii="Times New Roman" w:hAnsi="Times New Roman"/>
          <w:u w:val="single"/>
        </w:rPr>
      </w:pPr>
    </w:p>
    <w:p w14:paraId="19DF7996" w14:textId="16E8E90E" w:rsidR="007266F3" w:rsidRPr="007266F3" w:rsidRDefault="007266F3" w:rsidP="007266F3">
      <w:pPr>
        <w:ind w:left="864"/>
        <w:rPr>
          <w:color w:val="000000"/>
        </w:rPr>
      </w:pPr>
      <w:r w:rsidRPr="007266F3">
        <w:rPr>
          <w:color w:val="000000"/>
        </w:rPr>
        <w:t xml:space="preserve">April is month 10 of the fiscal year and </w:t>
      </w:r>
      <w:r w:rsidR="00993961">
        <w:rPr>
          <w:color w:val="000000"/>
        </w:rPr>
        <w:t xml:space="preserve">CEF </w:t>
      </w:r>
      <w:r w:rsidRPr="007266F3">
        <w:rPr>
          <w:color w:val="000000"/>
        </w:rPr>
        <w:t>remains in strong financial shape. Local revenues were higher than past months as county funds arrived ($16K from Currituck county and $6K more from Dare). Expenses stayed consistent with year</w:t>
      </w:r>
      <w:r w:rsidR="00993961">
        <w:rPr>
          <w:color w:val="000000"/>
        </w:rPr>
        <w:t>-</w:t>
      </w:r>
      <w:r w:rsidRPr="007266F3">
        <w:rPr>
          <w:color w:val="000000"/>
        </w:rPr>
        <w:t>to</w:t>
      </w:r>
      <w:r w:rsidR="00993961">
        <w:rPr>
          <w:color w:val="000000"/>
        </w:rPr>
        <w:t>-</w:t>
      </w:r>
      <w:r w:rsidRPr="007266F3">
        <w:rPr>
          <w:color w:val="000000"/>
        </w:rPr>
        <w:t>date average except for staff development where tuition reimbursement led to increased spending.</w:t>
      </w:r>
    </w:p>
    <w:p w14:paraId="2D483002" w14:textId="65DEBAFF" w:rsidR="007266F3" w:rsidRPr="007266F3" w:rsidRDefault="007266F3" w:rsidP="007266F3">
      <w:pPr>
        <w:ind w:left="864"/>
        <w:rPr>
          <w:color w:val="000000"/>
        </w:rPr>
      </w:pPr>
      <w:r w:rsidRPr="007266F3">
        <w:rPr>
          <w:color w:val="000000"/>
        </w:rPr>
        <w:t>The year to date surplus to a sizable jump (+$23K) in April due to the higher local revenue and now stands at $ 73K.</w:t>
      </w:r>
    </w:p>
    <w:p w14:paraId="45667F43" w14:textId="3E45E01F" w:rsidR="007266F3" w:rsidRPr="007266F3" w:rsidRDefault="007266F3" w:rsidP="007266F3">
      <w:pPr>
        <w:ind w:left="144" w:firstLine="720"/>
        <w:rPr>
          <w:color w:val="000000"/>
        </w:rPr>
      </w:pPr>
      <w:r w:rsidRPr="007266F3">
        <w:rPr>
          <w:color w:val="000000"/>
        </w:rPr>
        <w:t xml:space="preserve">At the end of April </w:t>
      </w:r>
      <w:r>
        <w:rPr>
          <w:color w:val="000000"/>
        </w:rPr>
        <w:t>there is</w:t>
      </w:r>
      <w:r w:rsidRPr="007266F3">
        <w:rPr>
          <w:color w:val="000000"/>
        </w:rPr>
        <w:t xml:space="preserve"> $642K in the banks.</w:t>
      </w:r>
    </w:p>
    <w:p w14:paraId="082D1292" w14:textId="77777777" w:rsidR="007266F3" w:rsidRPr="007266F3" w:rsidRDefault="007266F3" w:rsidP="007266F3">
      <w:pPr>
        <w:ind w:left="864"/>
        <w:rPr>
          <w:color w:val="000000"/>
        </w:rPr>
      </w:pPr>
      <w:r w:rsidRPr="007266F3">
        <w:rPr>
          <w:color w:val="000000"/>
        </w:rPr>
        <w:t> </w:t>
      </w:r>
    </w:p>
    <w:p w14:paraId="442E2DBA" w14:textId="662E029A" w:rsidR="007266F3" w:rsidRPr="007266F3" w:rsidRDefault="007266F3" w:rsidP="007266F3">
      <w:pPr>
        <w:ind w:left="864"/>
        <w:rPr>
          <w:color w:val="000000"/>
        </w:rPr>
      </w:pPr>
      <w:r>
        <w:rPr>
          <w:color w:val="000000"/>
        </w:rPr>
        <w:t>A</w:t>
      </w:r>
      <w:r w:rsidRPr="007266F3">
        <w:rPr>
          <w:color w:val="000000"/>
        </w:rPr>
        <w:t xml:space="preserve">bout 90% of the COVID relief funds allocated to </w:t>
      </w:r>
      <w:r>
        <w:rPr>
          <w:color w:val="000000"/>
        </w:rPr>
        <w:t xml:space="preserve">the school have been spent. A </w:t>
      </w:r>
      <w:r w:rsidRPr="007266F3">
        <w:rPr>
          <w:color w:val="000000"/>
        </w:rPr>
        <w:t xml:space="preserve">couple of thousand </w:t>
      </w:r>
      <w:r>
        <w:rPr>
          <w:color w:val="000000"/>
        </w:rPr>
        <w:t xml:space="preserve">may remain </w:t>
      </w:r>
      <w:r w:rsidRPr="007266F3">
        <w:rPr>
          <w:color w:val="000000"/>
        </w:rPr>
        <w:t xml:space="preserve">unspent as </w:t>
      </w:r>
      <w:r>
        <w:rPr>
          <w:color w:val="000000"/>
        </w:rPr>
        <w:t>there is not</w:t>
      </w:r>
      <w:r w:rsidRPr="007266F3">
        <w:rPr>
          <w:color w:val="000000"/>
        </w:rPr>
        <w:t xml:space="preserve"> sufficient need in all areas. </w:t>
      </w:r>
      <w:r w:rsidR="00993961">
        <w:rPr>
          <w:color w:val="000000"/>
        </w:rPr>
        <w:t>T</w:t>
      </w:r>
      <w:r w:rsidRPr="007266F3">
        <w:rPr>
          <w:color w:val="000000"/>
        </w:rPr>
        <w:t>he remainder of the DOE-341 money (REAP grant)</w:t>
      </w:r>
      <w:r w:rsidR="00993961">
        <w:rPr>
          <w:color w:val="000000"/>
        </w:rPr>
        <w:t xml:space="preserve"> will be spent</w:t>
      </w:r>
      <w:r w:rsidRPr="007266F3">
        <w:rPr>
          <w:color w:val="000000"/>
        </w:rPr>
        <w:t xml:space="preserve"> by the end of May</w:t>
      </w:r>
      <w:r w:rsidR="00993961">
        <w:rPr>
          <w:color w:val="000000"/>
        </w:rPr>
        <w:t xml:space="preserve">, as will </w:t>
      </w:r>
      <w:r w:rsidRPr="007266F3">
        <w:rPr>
          <w:color w:val="000000"/>
        </w:rPr>
        <w:t>the remaining money from the state (charter school funds) in May, so June</w:t>
      </w:r>
      <w:r w:rsidR="00993961">
        <w:rPr>
          <w:color w:val="000000"/>
        </w:rPr>
        <w:t xml:space="preserve"> will likely see a small deficit</w:t>
      </w:r>
      <w:r w:rsidRPr="007266F3">
        <w:rPr>
          <w:color w:val="000000"/>
        </w:rPr>
        <w:t>.</w:t>
      </w:r>
    </w:p>
    <w:p w14:paraId="47CD51C8" w14:textId="77777777" w:rsidR="007266F3" w:rsidRPr="007266F3" w:rsidRDefault="007266F3" w:rsidP="005F68A2">
      <w:pPr>
        <w:pStyle w:val="ListParagraph"/>
        <w:ind w:left="0"/>
        <w:rPr>
          <w:rFonts w:ascii="Times New Roman" w:hAnsi="Times New Roman"/>
          <w:u w:val="single"/>
        </w:rPr>
      </w:pPr>
    </w:p>
    <w:p w14:paraId="59AB0B59" w14:textId="21577211" w:rsidR="00095F12" w:rsidRPr="00444F82" w:rsidRDefault="00095F12" w:rsidP="00444F82">
      <w:pPr>
        <w:pStyle w:val="ListParagraph"/>
        <w:numPr>
          <w:ilvl w:val="0"/>
          <w:numId w:val="14"/>
        </w:numPr>
        <w:shd w:val="clear" w:color="auto" w:fill="FFFFFF"/>
        <w:rPr>
          <w:rFonts w:ascii="Times New Roman" w:hAnsi="Times New Roman"/>
          <w:color w:val="222222"/>
        </w:rPr>
      </w:pPr>
      <w:r w:rsidRPr="00095F12">
        <w:rPr>
          <w:rFonts w:ascii="Times New Roman" w:hAnsi="Times New Roman"/>
        </w:rPr>
        <w:t xml:space="preserve">Budget </w:t>
      </w:r>
      <w:r w:rsidR="00993961">
        <w:rPr>
          <w:rFonts w:ascii="Times New Roman" w:hAnsi="Times New Roman"/>
        </w:rPr>
        <w:t>discussion-</w:t>
      </w:r>
      <w:r w:rsidR="007266F3">
        <w:rPr>
          <w:rFonts w:ascii="Times New Roman" w:hAnsi="Times New Roman"/>
        </w:rPr>
        <w:t xml:space="preserve"> </w:t>
      </w:r>
      <w:r w:rsidR="00993961">
        <w:rPr>
          <w:rFonts w:ascii="Times New Roman" w:hAnsi="Times New Roman"/>
        </w:rPr>
        <w:t xml:space="preserve">Line items remain consistent year-to-year. Teacher compensation and benefits account for 80% of budget spending. Other significant line items include Acadia (accounting), the yearly audit, computers/tech/software. </w:t>
      </w:r>
      <w:r w:rsidR="007266F3">
        <w:rPr>
          <w:rFonts w:ascii="Times New Roman" w:hAnsi="Times New Roman"/>
        </w:rPr>
        <w:t>Bryan made a motion to approve the 2021-2022 budget as presented. Susan seconded, and all voted in favor.</w:t>
      </w:r>
    </w:p>
    <w:p w14:paraId="62619474" w14:textId="77777777" w:rsidR="00542C1C" w:rsidRPr="00095F12" w:rsidRDefault="00542C1C" w:rsidP="00311091">
      <w:pPr>
        <w:pStyle w:val="ListParagraph"/>
        <w:ind w:left="1447"/>
        <w:rPr>
          <w:rFonts w:ascii="Times New Roman" w:hAnsi="Times New Roman"/>
        </w:rPr>
      </w:pPr>
    </w:p>
    <w:p w14:paraId="5D2B7A25" w14:textId="5A6FC9B1" w:rsidR="0055336B" w:rsidRPr="007266F3" w:rsidRDefault="00E33FA9" w:rsidP="00444F82">
      <w:pPr>
        <w:shd w:val="clear" w:color="auto" w:fill="FFFFFF"/>
        <w:ind w:firstLine="720"/>
        <w:rPr>
          <w:color w:val="222222"/>
          <w:u w:val="single"/>
        </w:rPr>
      </w:pPr>
      <w:r w:rsidRPr="007266F3">
        <w:rPr>
          <w:u w:val="single"/>
        </w:rPr>
        <w:t>Committee Report</w:t>
      </w:r>
      <w:r w:rsidR="0020627E" w:rsidRPr="007266F3">
        <w:rPr>
          <w:u w:val="single"/>
        </w:rPr>
        <w:t>s</w:t>
      </w:r>
    </w:p>
    <w:p w14:paraId="0DCA1DC2" w14:textId="4CC00F19" w:rsidR="0020627E" w:rsidRPr="00095F12" w:rsidRDefault="0020627E" w:rsidP="005F68A2">
      <w:pPr>
        <w:pStyle w:val="ListParagraph"/>
        <w:numPr>
          <w:ilvl w:val="0"/>
          <w:numId w:val="14"/>
        </w:numPr>
        <w:shd w:val="clear" w:color="auto" w:fill="FFFFFF"/>
        <w:rPr>
          <w:rFonts w:ascii="Times New Roman" w:hAnsi="Times New Roman"/>
          <w:color w:val="222222"/>
          <w:szCs w:val="24"/>
        </w:rPr>
      </w:pPr>
      <w:r w:rsidRPr="00095F12">
        <w:rPr>
          <w:rFonts w:ascii="Times New Roman" w:hAnsi="Times New Roman"/>
          <w:szCs w:val="24"/>
        </w:rPr>
        <w:t>Curriculum</w:t>
      </w:r>
      <w:r w:rsidR="007266F3">
        <w:rPr>
          <w:rFonts w:ascii="Times New Roman" w:hAnsi="Times New Roman"/>
          <w:szCs w:val="24"/>
        </w:rPr>
        <w:t xml:space="preserve"> – Susan is working on final summative evaluations. Requesting feedback from board members and/or parents who are in the school since she wasn’t </w:t>
      </w:r>
      <w:r w:rsidR="00EB44AD">
        <w:rPr>
          <w:rFonts w:ascii="Times New Roman" w:hAnsi="Times New Roman"/>
          <w:szCs w:val="24"/>
        </w:rPr>
        <w:t xml:space="preserve">there in person </w:t>
      </w:r>
      <w:r w:rsidR="007266F3">
        <w:rPr>
          <w:rFonts w:ascii="Times New Roman" w:hAnsi="Times New Roman"/>
          <w:szCs w:val="24"/>
        </w:rPr>
        <w:t xml:space="preserve">as much this year. </w:t>
      </w:r>
      <w:r w:rsidR="00993961">
        <w:rPr>
          <w:rFonts w:ascii="Times New Roman" w:hAnsi="Times New Roman"/>
          <w:szCs w:val="24"/>
        </w:rPr>
        <w:t>She w</w:t>
      </w:r>
      <w:r w:rsidR="007266F3">
        <w:rPr>
          <w:rFonts w:ascii="Times New Roman" w:hAnsi="Times New Roman"/>
          <w:szCs w:val="24"/>
        </w:rPr>
        <w:t xml:space="preserve">ill request feedback from </w:t>
      </w:r>
      <w:r w:rsidR="00993961">
        <w:rPr>
          <w:rFonts w:ascii="Times New Roman" w:hAnsi="Times New Roman"/>
          <w:szCs w:val="24"/>
        </w:rPr>
        <w:t>Teacher Moore for Teacher Fretwell.</w:t>
      </w:r>
    </w:p>
    <w:p w14:paraId="6B1518C0" w14:textId="0CD12099" w:rsidR="007266F3" w:rsidRPr="007266F3" w:rsidRDefault="00BC4F53" w:rsidP="005F68A2">
      <w:pPr>
        <w:pStyle w:val="ListParagraph"/>
        <w:numPr>
          <w:ilvl w:val="0"/>
          <w:numId w:val="14"/>
        </w:numPr>
        <w:spacing w:before="100" w:beforeAutospacing="1" w:after="100" w:afterAutospacing="1"/>
        <w:rPr>
          <w:rFonts w:ascii="Times New Roman" w:hAnsi="Times New Roman"/>
        </w:rPr>
      </w:pPr>
      <w:r w:rsidRPr="00095F12">
        <w:rPr>
          <w:rFonts w:ascii="Times New Roman" w:hAnsi="Times New Roman"/>
          <w:szCs w:val="24"/>
        </w:rPr>
        <w:t xml:space="preserve">Building </w:t>
      </w:r>
      <w:r w:rsidR="00486974">
        <w:rPr>
          <w:rFonts w:ascii="Times New Roman" w:hAnsi="Times New Roman"/>
          <w:szCs w:val="24"/>
        </w:rPr>
        <w:t>–</w:t>
      </w:r>
      <w:r w:rsidR="00685811" w:rsidRPr="00095F12">
        <w:rPr>
          <w:rFonts w:ascii="Times New Roman" w:hAnsi="Times New Roman"/>
          <w:szCs w:val="24"/>
        </w:rPr>
        <w:t xml:space="preserve"> </w:t>
      </w:r>
      <w:r w:rsidR="007266F3">
        <w:rPr>
          <w:rFonts w:ascii="Times New Roman" w:hAnsi="Times New Roman"/>
          <w:szCs w:val="24"/>
        </w:rPr>
        <w:t xml:space="preserve">Meghan and Bryan met with Clark Twiddy re: land donation. The Twiddy family will offer a long-term lease at a favorable rate to the school for the land adjacent to the schoolhouse. </w:t>
      </w:r>
      <w:r w:rsidR="00993961">
        <w:rPr>
          <w:rFonts w:ascii="Times New Roman" w:hAnsi="Times New Roman"/>
          <w:szCs w:val="24"/>
        </w:rPr>
        <w:t xml:space="preserve">There is no </w:t>
      </w:r>
      <w:r w:rsidR="007266F3">
        <w:rPr>
          <w:rFonts w:ascii="Times New Roman" w:hAnsi="Times New Roman"/>
          <w:szCs w:val="24"/>
        </w:rPr>
        <w:t>finalized document yet, but terms have been agreed upon. Clark also offered a number of contacts for the capital campaign. A first draft of the capital campaign materials ha</w:t>
      </w:r>
      <w:r w:rsidR="00993961">
        <w:rPr>
          <w:rFonts w:ascii="Times New Roman" w:hAnsi="Times New Roman"/>
          <w:szCs w:val="24"/>
        </w:rPr>
        <w:t>s</w:t>
      </w:r>
      <w:r w:rsidR="007266F3">
        <w:rPr>
          <w:rFonts w:ascii="Times New Roman" w:hAnsi="Times New Roman"/>
          <w:szCs w:val="24"/>
        </w:rPr>
        <w:t xml:space="preserve"> been complet</w:t>
      </w:r>
      <w:r w:rsidR="00993961">
        <w:rPr>
          <w:rFonts w:ascii="Times New Roman" w:hAnsi="Times New Roman"/>
          <w:szCs w:val="24"/>
        </w:rPr>
        <w:t>ed</w:t>
      </w:r>
      <w:r w:rsidR="007266F3">
        <w:rPr>
          <w:rFonts w:ascii="Times New Roman" w:hAnsi="Times New Roman"/>
          <w:szCs w:val="24"/>
        </w:rPr>
        <w:t xml:space="preserve">. Bryan and Al have had two meetings with an architect </w:t>
      </w:r>
      <w:r w:rsidR="00993961">
        <w:rPr>
          <w:rFonts w:ascii="Times New Roman" w:hAnsi="Times New Roman"/>
          <w:szCs w:val="24"/>
        </w:rPr>
        <w:t xml:space="preserve">in Kitty Hawk </w:t>
      </w:r>
      <w:r w:rsidR="007266F3">
        <w:rPr>
          <w:rFonts w:ascii="Times New Roman" w:hAnsi="Times New Roman"/>
          <w:szCs w:val="24"/>
        </w:rPr>
        <w:t xml:space="preserve">who has done a building in </w:t>
      </w:r>
      <w:r w:rsidR="00993961">
        <w:rPr>
          <w:rFonts w:ascii="Times New Roman" w:hAnsi="Times New Roman"/>
          <w:szCs w:val="24"/>
        </w:rPr>
        <w:t>C</w:t>
      </w:r>
      <w:r w:rsidR="007266F3">
        <w:rPr>
          <w:rFonts w:ascii="Times New Roman" w:hAnsi="Times New Roman"/>
          <w:szCs w:val="24"/>
        </w:rPr>
        <w:t>orolla that is similar in aesthetic</w:t>
      </w:r>
      <w:r w:rsidR="00993961">
        <w:rPr>
          <w:rFonts w:ascii="Times New Roman" w:hAnsi="Times New Roman"/>
          <w:szCs w:val="24"/>
        </w:rPr>
        <w:t>. No architect has been selected for the job yet. The Kitty Hawk firm has experience in Corolla, but not with schools. Design Development Architects from Raleigh has experience with charter schools. The</w:t>
      </w:r>
      <w:r w:rsidR="007266F3">
        <w:rPr>
          <w:rFonts w:ascii="Times New Roman" w:hAnsi="Times New Roman"/>
          <w:szCs w:val="24"/>
        </w:rPr>
        <w:t xml:space="preserve"> Corolla Village Plan was going to make the road in front of </w:t>
      </w:r>
      <w:r w:rsidR="00993961">
        <w:rPr>
          <w:rFonts w:ascii="Times New Roman" w:hAnsi="Times New Roman"/>
          <w:szCs w:val="24"/>
        </w:rPr>
        <w:t xml:space="preserve">the </w:t>
      </w:r>
      <w:r w:rsidR="007266F3">
        <w:rPr>
          <w:rFonts w:ascii="Times New Roman" w:hAnsi="Times New Roman"/>
          <w:szCs w:val="24"/>
        </w:rPr>
        <w:t>school one-way—this would allow for drop</w:t>
      </w:r>
      <w:r w:rsidR="00993961">
        <w:rPr>
          <w:rFonts w:ascii="Times New Roman" w:hAnsi="Times New Roman"/>
          <w:szCs w:val="24"/>
        </w:rPr>
        <w:t>-</w:t>
      </w:r>
      <w:r w:rsidR="007266F3">
        <w:rPr>
          <w:rFonts w:ascii="Times New Roman" w:hAnsi="Times New Roman"/>
          <w:szCs w:val="24"/>
        </w:rPr>
        <w:t xml:space="preserve">off without a driveway. </w:t>
      </w:r>
      <w:r w:rsidR="00993961">
        <w:rPr>
          <w:rFonts w:ascii="Times New Roman" w:hAnsi="Times New Roman"/>
          <w:szCs w:val="24"/>
        </w:rPr>
        <w:t>The a</w:t>
      </w:r>
      <w:r w:rsidR="007266F3">
        <w:rPr>
          <w:rFonts w:ascii="Times New Roman" w:hAnsi="Times New Roman"/>
          <w:szCs w:val="24"/>
        </w:rPr>
        <w:t>rchitect spoke with the county but</w:t>
      </w:r>
      <w:r w:rsidR="00993961">
        <w:rPr>
          <w:rFonts w:ascii="Times New Roman" w:hAnsi="Times New Roman"/>
          <w:szCs w:val="24"/>
        </w:rPr>
        <w:t xml:space="preserve"> could not </w:t>
      </w:r>
      <w:r w:rsidR="007266F3">
        <w:rPr>
          <w:rFonts w:ascii="Times New Roman" w:hAnsi="Times New Roman"/>
          <w:szCs w:val="24"/>
        </w:rPr>
        <w:t>confirm that th</w:t>
      </w:r>
      <w:r w:rsidR="00993961">
        <w:rPr>
          <w:rFonts w:ascii="Times New Roman" w:hAnsi="Times New Roman"/>
          <w:szCs w:val="24"/>
        </w:rPr>
        <w:t>e plan would be executed.</w:t>
      </w:r>
      <w:r w:rsidR="007266F3">
        <w:rPr>
          <w:rFonts w:ascii="Times New Roman" w:hAnsi="Times New Roman"/>
          <w:szCs w:val="24"/>
        </w:rPr>
        <w:t xml:space="preserve"> </w:t>
      </w:r>
      <w:r w:rsidR="00993961">
        <w:rPr>
          <w:rFonts w:ascii="Times New Roman" w:hAnsi="Times New Roman"/>
          <w:szCs w:val="24"/>
        </w:rPr>
        <w:t>A one-way street would</w:t>
      </w:r>
      <w:r w:rsidR="007266F3">
        <w:rPr>
          <w:rFonts w:ascii="Times New Roman" w:hAnsi="Times New Roman"/>
          <w:szCs w:val="24"/>
        </w:rPr>
        <w:t xml:space="preserve"> allow for more school </w:t>
      </w:r>
      <w:r w:rsidR="00993961">
        <w:rPr>
          <w:rFonts w:ascii="Times New Roman" w:hAnsi="Times New Roman"/>
          <w:szCs w:val="24"/>
        </w:rPr>
        <w:t xml:space="preserve">building </w:t>
      </w:r>
      <w:r w:rsidR="007266F3">
        <w:rPr>
          <w:rFonts w:ascii="Times New Roman" w:hAnsi="Times New Roman"/>
          <w:szCs w:val="24"/>
        </w:rPr>
        <w:t xml:space="preserve">space </w:t>
      </w:r>
      <w:r w:rsidR="00993961">
        <w:rPr>
          <w:rFonts w:ascii="Times New Roman" w:hAnsi="Times New Roman"/>
          <w:szCs w:val="24"/>
        </w:rPr>
        <w:t>without the need for a</w:t>
      </w:r>
      <w:r w:rsidR="007266F3">
        <w:rPr>
          <w:rFonts w:ascii="Times New Roman" w:hAnsi="Times New Roman"/>
          <w:szCs w:val="24"/>
        </w:rPr>
        <w:t xml:space="preserve"> driveway. </w:t>
      </w:r>
      <w:r w:rsidR="00993961">
        <w:rPr>
          <w:rFonts w:ascii="Times New Roman" w:hAnsi="Times New Roman"/>
          <w:szCs w:val="24"/>
        </w:rPr>
        <w:t>Jennie Turner, Currituck County Planner, is most familiar with the plan so she will be contacted directly for information.</w:t>
      </w:r>
    </w:p>
    <w:p w14:paraId="2702B6A4" w14:textId="7C1499FF" w:rsidR="0020627E" w:rsidRDefault="00993961" w:rsidP="005F68A2">
      <w:pPr>
        <w:pStyle w:val="ListParagraph"/>
        <w:numPr>
          <w:ilvl w:val="0"/>
          <w:numId w:val="14"/>
        </w:numPr>
        <w:spacing w:before="100" w:beforeAutospacing="1" w:after="100" w:afterAutospacing="1"/>
        <w:rPr>
          <w:rFonts w:ascii="Times New Roman" w:hAnsi="Times New Roman"/>
        </w:rPr>
      </w:pPr>
      <w:r>
        <w:rPr>
          <w:rFonts w:ascii="Times New Roman" w:hAnsi="Times New Roman"/>
        </w:rPr>
        <w:t xml:space="preserve">The capital campaign now has an expense account set up. Bryan is working with Acadia to ensure that all capital campaign spending remains transparent. </w:t>
      </w:r>
    </w:p>
    <w:p w14:paraId="7C3D8C77" w14:textId="675C672F" w:rsidR="00993961" w:rsidRPr="00993961" w:rsidRDefault="00993961" w:rsidP="00993961">
      <w:pPr>
        <w:pStyle w:val="ListParagraph"/>
        <w:numPr>
          <w:ilvl w:val="0"/>
          <w:numId w:val="14"/>
        </w:numPr>
        <w:spacing w:before="100" w:beforeAutospacing="1" w:after="100" w:afterAutospacing="1"/>
        <w:rPr>
          <w:rFonts w:ascii="Times New Roman" w:hAnsi="Times New Roman"/>
        </w:rPr>
      </w:pPr>
      <w:r>
        <w:rPr>
          <w:rFonts w:ascii="Times New Roman" w:hAnsi="Times New Roman"/>
        </w:rPr>
        <w:lastRenderedPageBreak/>
        <w:t>Board members should be prepared to donate financially to the capital campaign to demonstrate 100% board support for the project.</w:t>
      </w:r>
    </w:p>
    <w:p w14:paraId="4011DF59" w14:textId="6585B411" w:rsidR="003F2412" w:rsidRPr="00095F12" w:rsidRDefault="001C6416" w:rsidP="00444F82">
      <w:pPr>
        <w:spacing w:before="100" w:beforeAutospacing="1" w:after="100" w:afterAutospacing="1"/>
        <w:ind w:left="360" w:firstLine="360"/>
      </w:pPr>
      <w:r w:rsidRPr="007266F3">
        <w:rPr>
          <w:u w:val="single"/>
        </w:rPr>
        <w:t>New Business</w:t>
      </w:r>
    </w:p>
    <w:p w14:paraId="40110893" w14:textId="32EF1C63" w:rsidR="00A07DC1" w:rsidRDefault="00906EDE" w:rsidP="00A07DC1">
      <w:pPr>
        <w:pStyle w:val="ListParagraph"/>
        <w:numPr>
          <w:ilvl w:val="0"/>
          <w:numId w:val="9"/>
        </w:numPr>
        <w:spacing w:before="100" w:beforeAutospacing="1" w:after="100" w:afterAutospacing="1"/>
        <w:rPr>
          <w:rFonts w:ascii="Times New Roman" w:hAnsi="Times New Roman"/>
        </w:rPr>
      </w:pPr>
      <w:r>
        <w:rPr>
          <w:rFonts w:ascii="Times New Roman" w:hAnsi="Times New Roman"/>
        </w:rPr>
        <w:t>S</w:t>
      </w:r>
      <w:r w:rsidR="00B61206" w:rsidRPr="00095F12">
        <w:rPr>
          <w:rFonts w:ascii="Times New Roman" w:hAnsi="Times New Roman"/>
        </w:rPr>
        <w:t>ummer school/Jumpstart</w:t>
      </w:r>
      <w:r w:rsidR="00274CA3">
        <w:rPr>
          <w:rFonts w:ascii="Times New Roman" w:hAnsi="Times New Roman"/>
        </w:rPr>
        <w:t>/ESY</w:t>
      </w:r>
      <w:r w:rsidR="00B61206" w:rsidRPr="00095F12">
        <w:rPr>
          <w:rFonts w:ascii="Times New Roman" w:hAnsi="Times New Roman"/>
        </w:rPr>
        <w:t xml:space="preserve"> hours </w:t>
      </w:r>
      <w:r>
        <w:rPr>
          <w:rFonts w:ascii="Times New Roman" w:hAnsi="Times New Roman"/>
        </w:rPr>
        <w:t>obligations and plans (Wolff to lead)</w:t>
      </w:r>
      <w:r w:rsidR="00DD7EBA">
        <w:rPr>
          <w:rFonts w:ascii="Times New Roman" w:hAnsi="Times New Roman"/>
        </w:rPr>
        <w:t>- WEVS is not required to host a summer school. The use of PRC funds for summer programs requires extensive reporting and 72 hours of programming. Will offer ESY (extended school year) for IEP students, which must be administered by an EC teacher, as well as a summer reading program for any student not demonstrating proficiency. The tentative schedule will be twice a week for six weeks. Teacher-Admin Wolff will submit a budget by June 1 for board approval.</w:t>
      </w:r>
    </w:p>
    <w:p w14:paraId="0F0B01B4" w14:textId="7B682AF1" w:rsidR="004D6C08" w:rsidRPr="00DD7EBA" w:rsidRDefault="005F68A2" w:rsidP="00D538BC">
      <w:pPr>
        <w:spacing w:before="100" w:beforeAutospacing="1" w:after="100" w:afterAutospacing="1"/>
        <w:ind w:left="360"/>
      </w:pPr>
      <w:r w:rsidRPr="00095F12">
        <w:tab/>
      </w:r>
      <w:r w:rsidR="00463A1F" w:rsidRPr="007266F3">
        <w:rPr>
          <w:u w:val="single"/>
        </w:rPr>
        <w:t>Old Business</w:t>
      </w:r>
      <w:r w:rsidR="00DD7EBA">
        <w:t xml:space="preserve"> - none</w:t>
      </w:r>
    </w:p>
    <w:p w14:paraId="2957E8C2" w14:textId="37872AE5" w:rsidR="001C6416" w:rsidRPr="007266F3" w:rsidRDefault="001C6416" w:rsidP="00444F82">
      <w:pPr>
        <w:spacing w:before="100" w:beforeAutospacing="1" w:after="100" w:afterAutospacing="1"/>
        <w:ind w:left="360" w:firstLine="360"/>
        <w:rPr>
          <w:u w:val="single"/>
        </w:rPr>
      </w:pPr>
      <w:r w:rsidRPr="007266F3">
        <w:rPr>
          <w:u w:val="single"/>
        </w:rPr>
        <w:t>Teac</w:t>
      </w:r>
      <w:r w:rsidR="001E1BDE" w:rsidRPr="007266F3">
        <w:rPr>
          <w:u w:val="single"/>
        </w:rPr>
        <w:t>h</w:t>
      </w:r>
      <w:r w:rsidRPr="007266F3">
        <w:rPr>
          <w:u w:val="single"/>
        </w:rPr>
        <w:t>er</w:t>
      </w:r>
      <w:r w:rsidR="00601022" w:rsidRPr="007266F3">
        <w:rPr>
          <w:u w:val="single"/>
        </w:rPr>
        <w:t>/</w:t>
      </w:r>
      <w:r w:rsidRPr="007266F3">
        <w:rPr>
          <w:u w:val="single"/>
        </w:rPr>
        <w:t xml:space="preserve"> </w:t>
      </w:r>
      <w:r w:rsidR="008835AC" w:rsidRPr="007266F3">
        <w:rPr>
          <w:u w:val="single"/>
        </w:rPr>
        <w:t xml:space="preserve">Teacher/Admin </w:t>
      </w:r>
      <w:r w:rsidRPr="007266F3">
        <w:rPr>
          <w:u w:val="single"/>
        </w:rPr>
        <w:t>update</w:t>
      </w:r>
    </w:p>
    <w:p w14:paraId="31D7B468" w14:textId="6BA686E5" w:rsidR="00095F12" w:rsidRPr="00095F12" w:rsidRDefault="003F2412" w:rsidP="00095F12">
      <w:pPr>
        <w:pStyle w:val="ListParagraph"/>
        <w:numPr>
          <w:ilvl w:val="0"/>
          <w:numId w:val="4"/>
        </w:numPr>
        <w:rPr>
          <w:rFonts w:ascii="Times New Roman" w:hAnsi="Times New Roman"/>
          <w:szCs w:val="24"/>
        </w:rPr>
      </w:pPr>
      <w:r w:rsidRPr="00095F12">
        <w:rPr>
          <w:rFonts w:ascii="Times New Roman" w:hAnsi="Times New Roman"/>
          <w:szCs w:val="24"/>
        </w:rPr>
        <w:t>Check-in</w:t>
      </w:r>
      <w:r w:rsidR="00095F12" w:rsidRPr="00095F12">
        <w:rPr>
          <w:rFonts w:ascii="Times New Roman" w:hAnsi="Times New Roman"/>
          <w:szCs w:val="24"/>
        </w:rPr>
        <w:t>s</w:t>
      </w:r>
      <w:r w:rsidR="00DD7EBA">
        <w:rPr>
          <w:rFonts w:ascii="Times New Roman" w:hAnsi="Times New Roman"/>
          <w:szCs w:val="24"/>
        </w:rPr>
        <w:t xml:space="preserve"> – no surprises. Three students need reading remediation.</w:t>
      </w:r>
    </w:p>
    <w:p w14:paraId="76A358EE" w14:textId="2C3C44FF" w:rsidR="00095F12" w:rsidRDefault="00925352" w:rsidP="00E96307">
      <w:pPr>
        <w:pStyle w:val="ListParagraph"/>
        <w:numPr>
          <w:ilvl w:val="0"/>
          <w:numId w:val="4"/>
        </w:numPr>
        <w:rPr>
          <w:rFonts w:ascii="Times New Roman" w:hAnsi="Times New Roman"/>
          <w:szCs w:val="24"/>
        </w:rPr>
      </w:pPr>
      <w:r>
        <w:rPr>
          <w:rFonts w:ascii="Times New Roman" w:hAnsi="Times New Roman"/>
          <w:szCs w:val="24"/>
        </w:rPr>
        <w:t>Updates:</w:t>
      </w:r>
      <w:r w:rsidR="00095F12" w:rsidRPr="00095F12">
        <w:rPr>
          <w:rFonts w:ascii="Times New Roman" w:hAnsi="Times New Roman"/>
          <w:szCs w:val="24"/>
        </w:rPr>
        <w:t xml:space="preserve"> incubation, fire drills</w:t>
      </w:r>
      <w:r w:rsidR="00DD7EBA">
        <w:rPr>
          <w:rFonts w:ascii="Times New Roman" w:hAnsi="Times New Roman"/>
          <w:szCs w:val="24"/>
        </w:rPr>
        <w:t xml:space="preserve"> – Students recently hatched chicks and butterflies. Will schedule another fire drill soon for practice.</w:t>
      </w:r>
    </w:p>
    <w:p w14:paraId="0B9BDCF1" w14:textId="1D39E7D7" w:rsidR="00274CA3" w:rsidRDefault="00274CA3" w:rsidP="00E96307">
      <w:pPr>
        <w:pStyle w:val="ListParagraph"/>
        <w:numPr>
          <w:ilvl w:val="0"/>
          <w:numId w:val="4"/>
        </w:numPr>
        <w:rPr>
          <w:rFonts w:ascii="Times New Roman" w:hAnsi="Times New Roman"/>
          <w:szCs w:val="24"/>
        </w:rPr>
      </w:pPr>
      <w:r>
        <w:rPr>
          <w:rFonts w:ascii="Times New Roman" w:hAnsi="Times New Roman"/>
          <w:szCs w:val="24"/>
        </w:rPr>
        <w:t>Graduation update</w:t>
      </w:r>
      <w:r w:rsidR="00DD7EBA">
        <w:rPr>
          <w:rFonts w:ascii="Times New Roman" w:hAnsi="Times New Roman"/>
          <w:szCs w:val="24"/>
        </w:rPr>
        <w:t xml:space="preserve"> – Graduation will be June 16. Working on details.</w:t>
      </w:r>
    </w:p>
    <w:p w14:paraId="517FE08C" w14:textId="6753371A" w:rsidR="00DD7EBA" w:rsidRPr="00095F12" w:rsidRDefault="00DD7EBA" w:rsidP="00E96307">
      <w:pPr>
        <w:pStyle w:val="ListParagraph"/>
        <w:numPr>
          <w:ilvl w:val="0"/>
          <w:numId w:val="4"/>
        </w:numPr>
        <w:rPr>
          <w:rFonts w:ascii="Times New Roman" w:hAnsi="Times New Roman"/>
          <w:szCs w:val="24"/>
        </w:rPr>
      </w:pPr>
      <w:r>
        <w:rPr>
          <w:rFonts w:ascii="Times New Roman" w:hAnsi="Times New Roman"/>
          <w:szCs w:val="24"/>
        </w:rPr>
        <w:t>Tomorrow may be a virtual day due to gas shortage.</w:t>
      </w:r>
    </w:p>
    <w:p w14:paraId="73A6DF13" w14:textId="77777777" w:rsidR="004216C5" w:rsidRPr="00095F12" w:rsidRDefault="004216C5" w:rsidP="004216C5">
      <w:pPr>
        <w:pStyle w:val="ListParagraph"/>
        <w:ind w:left="1440"/>
        <w:rPr>
          <w:rFonts w:ascii="Times New Roman" w:hAnsi="Times New Roman"/>
          <w:szCs w:val="24"/>
        </w:rPr>
      </w:pPr>
    </w:p>
    <w:p w14:paraId="15A967E6" w14:textId="59A0C771" w:rsidR="00274CA3" w:rsidRPr="00DD7EBA" w:rsidRDefault="00601022" w:rsidP="007266F3">
      <w:pPr>
        <w:spacing w:before="100" w:beforeAutospacing="1" w:after="100" w:afterAutospacing="1"/>
        <w:ind w:firstLine="720"/>
      </w:pPr>
      <w:r w:rsidRPr="007266F3">
        <w:rPr>
          <w:u w:val="single"/>
        </w:rPr>
        <w:t>Public Comment</w:t>
      </w:r>
      <w:r w:rsidR="00DD7EBA">
        <w:t xml:space="preserve"> - none</w:t>
      </w:r>
    </w:p>
    <w:p w14:paraId="3F28CEF9" w14:textId="44F1B98D" w:rsidR="007266F3" w:rsidRPr="007266F3" w:rsidRDefault="00274CA3" w:rsidP="00274CA3">
      <w:pPr>
        <w:spacing w:before="100" w:beforeAutospacing="1" w:after="100" w:afterAutospacing="1"/>
        <w:ind w:firstLine="720"/>
        <w:rPr>
          <w:u w:val="single"/>
        </w:rPr>
      </w:pPr>
      <w:r w:rsidRPr="007266F3">
        <w:rPr>
          <w:u w:val="single"/>
        </w:rPr>
        <w:t>Closed session</w:t>
      </w:r>
    </w:p>
    <w:p w14:paraId="6D59122B" w14:textId="77777777" w:rsidR="00DD7EBA" w:rsidRDefault="00274CA3" w:rsidP="00274CA3">
      <w:pPr>
        <w:spacing w:before="100" w:beforeAutospacing="1" w:after="100" w:afterAutospacing="1"/>
        <w:ind w:firstLine="720"/>
      </w:pPr>
      <w:r>
        <w:t>Contracts, Bonuses</w:t>
      </w:r>
    </w:p>
    <w:p w14:paraId="011FF8D2" w14:textId="0DBE2F6A" w:rsidR="007C52AB" w:rsidRPr="00095F12" w:rsidRDefault="00DD7EBA" w:rsidP="00DD7EBA">
      <w:pPr>
        <w:spacing w:before="100" w:beforeAutospacing="1" w:after="100" w:afterAutospacing="1"/>
        <w:ind w:left="720"/>
      </w:pPr>
      <w:r>
        <w:t>Al made a motion to adjourn the meeting. Susan seconded and all voted in favor. The meeting was adjourned at 4:16pm.</w:t>
      </w:r>
      <w:r w:rsidR="00356A8B" w:rsidRPr="00095F12">
        <w:fldChar w:fldCharType="begin"/>
      </w:r>
      <w:r w:rsidR="00356A8B" w:rsidRPr="00095F12">
        <w:instrText xml:space="preserve"> INCLUDEPICTURE "https://lh5.googleusercontent.com/JLQwbgmePNvEYsdhYqXrohS8AOxFEuK_8LTiw2ICESBy22SxQ5-TH5VIwwKX_piDP0HfFSEkqdOmg7mbB5PdIyWOtnHsXm94ghww5jxGbi22siBFWI8=w1280" \* MERGEFORMATINET </w:instrText>
      </w:r>
      <w:r w:rsidR="00356A8B" w:rsidRPr="00095F12">
        <w:fldChar w:fldCharType="separate"/>
      </w:r>
      <w:r w:rsidR="00356A8B" w:rsidRPr="00095F12">
        <w:rPr>
          <w:noProof/>
        </w:rPr>
        <mc:AlternateContent>
          <mc:Choice Requires="wps">
            <w:drawing>
              <wp:inline distT="0" distB="0" distL="0" distR="0" wp14:anchorId="497D899D" wp14:editId="13023AF1">
                <wp:extent cx="307340" cy="307340"/>
                <wp:effectExtent l="0" t="0" r="0" b="0"/>
                <wp:docPr id="2" name="Rectangle 2" descr="https://lh5.googleusercontent.com/JLQwbgmePNvEYsdhYqXrohS8AOxFEuK_8LTiw2ICESBy22SxQ5-TH5VIwwKX_piDP0HfFSEkqdOmg7mbB5PdIyWOtnHsXm94ghww5jxGbi22siBFWI8=w1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4582E30" id="Rectangle 2" o:spid="_x0000_s1026" alt="https://lh5.googleusercontent.com/JLQwbgmePNvEYsdhYqXrohS8AOxFEuK_8LTiw2ICESBy22SxQ5-TH5VIwwKX_piDP0HfFSEkqdOmg7mbB5PdIyWOtnHsXm94ghww5jxGbi22siBFWI8=w128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C/BOwMAAFsGAAAOAAAAZHJzL2Uyb0RvYy54bWysVd9zozYQfu9M/weN3omBgA1MyE38g4t7&#13;&#10;7sVXp73c040MAtQDiUiysdvp/96V/CNO7qXTlgdG0opv99v9drl5t2sbtKVSMcFT7F25GFGei4Lx&#13;&#10;KsW/PmZOhJHShBekEZymeE8Vfnf74w83fZdQX9SiKahEAMJV0ncprrXuksFA5TVtiboSHeVgLIVs&#13;&#10;iYatrAaFJD2gt83Ad93hoBey6KTIqVJwOj0Y8a3FL0ua64eyVFSjJsUQm7Zvad9r8x7c3pCkkqSr&#13;&#10;WX4Mg/yLKFrCODg9Q02JJmgj2XdQLculUKLUV7loB6IsWU4tB2DjuW/YrGrSUcsFkqO6c5rU/web&#13;&#10;f9wuJWJFin2MOGmhRL9A0givGorgqKAqh3SZsiioS1OHV5UQYNwoKnPBNeUHKj8tPvXrqqXLj9vZ&#13;&#10;F1XUX56fpKhX0d3DLpttPnyNFo+s9+eT2Wq89/3V7lPoPN6Hv837/sPT145Nl+59ma1m356Lh7Ya&#13;&#10;tetxuCzm+88Pmt+rpzYOqrrvw99379fM9xUbZ5/nUdp7fmRL2ENwwGTVLaUpguoWIv+mEBeTGpjQ&#13;&#10;O9UBJ5AnUDwdSSn6mpICcukZFQxeYZiNAjS07n8WBSSFbLSwBd6VsjU+oHRoZ3W0P+uI7jTK4fDa&#13;&#10;HV0HoLYcTMe18UCS08edVPo9FS0yixRLiM6Ck+1C6cPV0xXji4uMNY2VasNfHQDm4QRcw6fGZoKw&#13;&#10;yvszduNZNIsCJ/CHMydwp1PnLpsEzjDzRuH0ejqZTL2/jF8vSGpWFJQbN6cu8IJ/prJjPx70e+4D&#13;&#10;JRpWGDgTkpLVetJItCXQhZl9bMrB8nJt8DoMmy/g8oaS5wfu2I+dbBiNnCALQiceuZHjevE4HrpB&#13;&#10;HEyz15QWjNP/Tgn1KY5DP7RVugj6DTfXPt9zI0nLNMy5hrUpjs6XSGIUOOOFLa0mrDmsL1Jhwn9J&#13;&#10;BZT7VGirVyNRM+pUshbFHuQqBcgJlAcTGRa1kH9g1MN0S7F63hBJMWrmHCQfe4ERqLabIBz5sJGX&#13;&#10;lvWlhfAcoFKsMTosJ/owQjedZFUNnjybGC7uoE1KZiX8EtWxuWCCWSbHaWtG5OXe3nr5J9z+DQAA&#13;&#10;//8DAFBLAwQUAAYACAAAACEAWjwDR90AAAAIAQAADwAAAGRycy9kb3ducmV2LnhtbEyPQUvDQBCF&#13;&#10;74L/YRnBi7QbS5GSZlOkIi1FKE1tz9vsmASzs2l2m8R/71gPennD8Jg370sWg61Fh62vHCl4HEcg&#13;&#10;kHJnKioUvO9fRzMQPmgyunaECr7QwyK9vUl0bFxPO+yyUAgOIR9rBWUITSylz0u02o9dg8Teh2ut&#13;&#10;Dry2hTSt7jnc1nISRU/S6or4Q6kbXJaYf2YXq6DPt91x/7aS24fj2tF5fV5mh41S93fDy5zleQ4i&#13;&#10;4BD+LuCHgftDysVO7kLGi1oB04SrsjedTUGcfqdME/kfIP0GAAD//wMAUEsBAi0AFAAGAAgAAAAh&#13;&#10;ALaDOJL+AAAA4QEAABMAAAAAAAAAAAAAAAAAAAAAAFtDb250ZW50X1R5cGVzXS54bWxQSwECLQAU&#13;&#10;AAYACAAAACEAOP0h/9YAAACUAQAACwAAAAAAAAAAAAAAAAAvAQAAX3JlbHMvLnJlbHNQSwECLQAU&#13;&#10;AAYACAAAACEAGuwvwTsDAABbBgAADgAAAAAAAAAAAAAAAAAuAgAAZHJzL2Uyb0RvYy54bWxQSwEC&#13;&#10;LQAUAAYACAAAACEAWjwDR90AAAAIAQAADwAAAAAAAAAAAAAAAACVBQAAZHJzL2Rvd25yZXYueG1s&#13;&#10;UEsFBgAAAAAEAAQA8wAAAJ8GAAAAAA==&#13;&#10;" filled="f" stroked="f">
                <o:lock v:ext="edit" aspectratio="t"/>
                <w10:anchorlock/>
              </v:rect>
            </w:pict>
          </mc:Fallback>
        </mc:AlternateContent>
      </w:r>
      <w:r w:rsidR="00356A8B" w:rsidRPr="00095F12">
        <w:fldChar w:fldCharType="end"/>
      </w:r>
    </w:p>
    <w:sectPr w:rsidR="007C52AB" w:rsidRPr="00095F1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2E04" w14:textId="77777777" w:rsidR="00B33221" w:rsidRDefault="00B33221">
      <w:r>
        <w:separator/>
      </w:r>
    </w:p>
  </w:endnote>
  <w:endnote w:type="continuationSeparator" w:id="0">
    <w:p w14:paraId="3445C649" w14:textId="77777777" w:rsidR="00B33221" w:rsidRDefault="00B3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26D2" w14:textId="77777777" w:rsidR="00B33221" w:rsidRDefault="00B33221">
      <w:r>
        <w:separator/>
      </w:r>
    </w:p>
  </w:footnote>
  <w:footnote w:type="continuationSeparator" w:id="0">
    <w:p w14:paraId="2AE98905" w14:textId="77777777" w:rsidR="00B33221" w:rsidRDefault="00B3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C355C"/>
    <w:multiLevelType w:val="hybridMultilevel"/>
    <w:tmpl w:val="68981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0"/>
  </w:num>
  <w:num w:numId="4">
    <w:abstractNumId w:val="7"/>
  </w:num>
  <w:num w:numId="5">
    <w:abstractNumId w:val="6"/>
  </w:num>
  <w:num w:numId="6">
    <w:abstractNumId w:val="12"/>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1"/>
  </w:num>
  <w:num w:numId="9">
    <w:abstractNumId w:val="1"/>
  </w:num>
  <w:num w:numId="10">
    <w:abstractNumId w:val="2"/>
  </w:num>
  <w:num w:numId="11">
    <w:abstractNumId w:val="5"/>
  </w:num>
  <w:num w:numId="12">
    <w:abstractNumId w:val="3"/>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1D88"/>
    <w:rsid w:val="00082A73"/>
    <w:rsid w:val="00086696"/>
    <w:rsid w:val="000910FF"/>
    <w:rsid w:val="00091611"/>
    <w:rsid w:val="00091E16"/>
    <w:rsid w:val="00092424"/>
    <w:rsid w:val="00092837"/>
    <w:rsid w:val="00093679"/>
    <w:rsid w:val="00095F12"/>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40A1"/>
    <w:rsid w:val="00205231"/>
    <w:rsid w:val="0020627E"/>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7363A"/>
    <w:rsid w:val="00274028"/>
    <w:rsid w:val="00274CA3"/>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DF3"/>
    <w:rsid w:val="002B1330"/>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2991"/>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1738"/>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03102"/>
    <w:rsid w:val="0041090D"/>
    <w:rsid w:val="004123F2"/>
    <w:rsid w:val="004151E5"/>
    <w:rsid w:val="0041678C"/>
    <w:rsid w:val="00417291"/>
    <w:rsid w:val="0042150D"/>
    <w:rsid w:val="004216C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53F26"/>
    <w:rsid w:val="00454101"/>
    <w:rsid w:val="00457743"/>
    <w:rsid w:val="004604DF"/>
    <w:rsid w:val="00460FFF"/>
    <w:rsid w:val="0046281E"/>
    <w:rsid w:val="00463A1F"/>
    <w:rsid w:val="004645E9"/>
    <w:rsid w:val="00465F73"/>
    <w:rsid w:val="00466D11"/>
    <w:rsid w:val="004708F5"/>
    <w:rsid w:val="004720E5"/>
    <w:rsid w:val="00472EAB"/>
    <w:rsid w:val="0047349C"/>
    <w:rsid w:val="00475AE1"/>
    <w:rsid w:val="0048073D"/>
    <w:rsid w:val="00481558"/>
    <w:rsid w:val="00481DF1"/>
    <w:rsid w:val="004842FA"/>
    <w:rsid w:val="0048494C"/>
    <w:rsid w:val="00484E1D"/>
    <w:rsid w:val="00485246"/>
    <w:rsid w:val="00486974"/>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1C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399D"/>
    <w:rsid w:val="0059448E"/>
    <w:rsid w:val="005A013A"/>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66F3"/>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503"/>
    <w:rsid w:val="007A57EA"/>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45A"/>
    <w:rsid w:val="008E2C3E"/>
    <w:rsid w:val="008E2D73"/>
    <w:rsid w:val="008E47C5"/>
    <w:rsid w:val="008F116A"/>
    <w:rsid w:val="008F120D"/>
    <w:rsid w:val="008F3A60"/>
    <w:rsid w:val="008F663F"/>
    <w:rsid w:val="008F6721"/>
    <w:rsid w:val="008F674B"/>
    <w:rsid w:val="009016DA"/>
    <w:rsid w:val="009053B7"/>
    <w:rsid w:val="009059B2"/>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3961"/>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54C3"/>
    <w:rsid w:val="00A15662"/>
    <w:rsid w:val="00A163E4"/>
    <w:rsid w:val="00A17BF7"/>
    <w:rsid w:val="00A22026"/>
    <w:rsid w:val="00A22386"/>
    <w:rsid w:val="00A24959"/>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3221"/>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6F6B"/>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5AB7"/>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5EA9"/>
    <w:rsid w:val="00DD6045"/>
    <w:rsid w:val="00DD687E"/>
    <w:rsid w:val="00DD7EBA"/>
    <w:rsid w:val="00DE141C"/>
    <w:rsid w:val="00DE4A76"/>
    <w:rsid w:val="00DE5EE7"/>
    <w:rsid w:val="00DE6959"/>
    <w:rsid w:val="00DE7E8A"/>
    <w:rsid w:val="00DF0026"/>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8FE"/>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44AD"/>
    <w:rsid w:val="00EB667F"/>
    <w:rsid w:val="00EB70FA"/>
    <w:rsid w:val="00EB78F0"/>
    <w:rsid w:val="00EC03A1"/>
    <w:rsid w:val="00EC09DF"/>
    <w:rsid w:val="00EC28E1"/>
    <w:rsid w:val="00EC2E8A"/>
    <w:rsid w:val="00EC413A"/>
    <w:rsid w:val="00EC690D"/>
    <w:rsid w:val="00EC6F28"/>
    <w:rsid w:val="00EC70AA"/>
    <w:rsid w:val="00EC795C"/>
    <w:rsid w:val="00ED1394"/>
    <w:rsid w:val="00ED39B3"/>
    <w:rsid w:val="00ED4565"/>
    <w:rsid w:val="00ED6405"/>
    <w:rsid w:val="00ED66E3"/>
    <w:rsid w:val="00ED726D"/>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1CE5"/>
    <w:rsid w:val="00FA26E2"/>
    <w:rsid w:val="00FA3858"/>
    <w:rsid w:val="00FA4B84"/>
    <w:rsid w:val="00FA7287"/>
    <w:rsid w:val="00FB0F02"/>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090734645">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6004</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2</cp:revision>
  <cp:lastPrinted>2017-07-05T17:03:00Z</cp:lastPrinted>
  <dcterms:created xsi:type="dcterms:W3CDTF">2021-06-13T02:23:00Z</dcterms:created>
  <dcterms:modified xsi:type="dcterms:W3CDTF">2021-06-13T02:23:00Z</dcterms:modified>
</cp:coreProperties>
</file>